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cs="Arial"/>
          <w:b/>
          <w:bCs/>
          <w:sz w:val="28"/>
          <w:szCs w:val="28"/>
        </w:rPr>
        <w:t xml:space="preserve">AMAZONE </w:t>
      </w:r>
      <w:proofErr w:type="spellStart"/>
      <w:r>
        <w:rPr>
          <w:rFonts w:ascii="Arial" w:hAnsi="Arial" w:cs="Arial"/>
          <w:b/>
          <w:bCs/>
          <w:sz w:val="28"/>
          <w:szCs w:val="28"/>
        </w:rPr>
        <w:t>Venterra</w:t>
      </w:r>
      <w:proofErr w:type="spellEnd"/>
      <w:r>
        <w:rPr>
          <w:rFonts w:ascii="Arial" w:hAnsi="Arial" w:cs="Arial"/>
          <w:b/>
          <w:bCs/>
          <w:sz w:val="28"/>
          <w:szCs w:val="28"/>
        </w:rPr>
        <w:t xml:space="preserve"> VR 4 für maximale </w:t>
      </w:r>
      <w:r w:rsidR="007B7D3B">
        <w:rPr>
          <w:rFonts w:ascii="Arial" w:hAnsi="Arial" w:cs="Arial"/>
          <w:b/>
          <w:bCs/>
          <w:sz w:val="28"/>
          <w:szCs w:val="28"/>
        </w:rPr>
        <w:t xml:space="preserve">Schlagkraft </w:t>
      </w:r>
      <w:r>
        <w:rPr>
          <w:rFonts w:ascii="Arial" w:hAnsi="Arial" w:cs="Arial"/>
          <w:b/>
          <w:bCs/>
          <w:sz w:val="28"/>
          <w:szCs w:val="28"/>
        </w:rPr>
        <w:t>in</w:t>
      </w:r>
      <w:r w:rsidR="007B7D3B">
        <w:rPr>
          <w:rFonts w:ascii="Arial" w:hAnsi="Arial" w:cs="Arial"/>
          <w:b/>
          <w:bCs/>
          <w:sz w:val="28"/>
          <w:szCs w:val="28"/>
        </w:rPr>
        <w:t xml:space="preserve"> der</w:t>
      </w:r>
      <w:r w:rsidR="002564B3">
        <w:rPr>
          <w:rFonts w:ascii="Arial" w:hAnsi="Arial" w:cs="Arial"/>
          <w:b/>
          <w:bCs/>
          <w:sz w:val="28"/>
          <w:szCs w:val="28"/>
        </w:rPr>
        <w:t xml:space="preserve"> </w:t>
      </w:r>
      <w:r w:rsidR="007B7D3B">
        <w:rPr>
          <w:rFonts w:ascii="Arial" w:hAnsi="Arial" w:cs="Arial"/>
          <w:b/>
          <w:bCs/>
          <w:sz w:val="28"/>
          <w:szCs w:val="28"/>
        </w:rPr>
        <w:t xml:space="preserve">mechanischen </w:t>
      </w:r>
      <w:r w:rsidR="002564B3">
        <w:rPr>
          <w:rFonts w:ascii="Arial" w:hAnsi="Arial" w:cs="Arial"/>
          <w:b/>
          <w:bCs/>
          <w:sz w:val="28"/>
          <w:szCs w:val="28"/>
        </w:rPr>
        <w:t>Unkrautbekämpfung</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sidRPr="00796390">
        <w:rPr>
          <w:rFonts w:ascii="Arial" w:eastAsia="Arial" w:hAnsi="Arial" w:cs="Arial"/>
        </w:rPr>
        <w:t xml:space="preserve">AMAZONE </w:t>
      </w:r>
      <w:r w:rsidR="007B7D3B">
        <w:rPr>
          <w:rFonts w:ascii="Arial" w:eastAsia="Arial" w:hAnsi="Arial" w:cs="Arial"/>
        </w:rPr>
        <w:t xml:space="preserve">ergänzt </w:t>
      </w:r>
      <w:r w:rsidR="003C10D5">
        <w:rPr>
          <w:rFonts w:ascii="Arial" w:eastAsia="Arial" w:hAnsi="Arial" w:cs="Arial"/>
        </w:rPr>
        <w:t>seine</w:t>
      </w:r>
      <w:r w:rsidRPr="00796390">
        <w:rPr>
          <w:rFonts w:ascii="Arial" w:eastAsia="Arial" w:hAnsi="Arial" w:cs="Arial"/>
        </w:rPr>
        <w:t xml:space="preserve"> Hacktechnik</w:t>
      </w:r>
      <w:r w:rsidR="003C10D5">
        <w:rPr>
          <w:rFonts w:ascii="Arial" w:eastAsia="Arial" w:hAnsi="Arial" w:cs="Arial"/>
        </w:rPr>
        <w:t xml:space="preserve"> mit einem weiteren Produkttypen für maximale Schlagkraft. Die</w:t>
      </w:r>
      <w:r w:rsidRPr="00796390">
        <w:rPr>
          <w:rFonts w:ascii="Arial" w:eastAsia="Arial" w:hAnsi="Arial" w:cs="Arial"/>
        </w:rPr>
        <w:t xml:space="preserve"> neue </w:t>
      </w:r>
      <w:proofErr w:type="spellStart"/>
      <w:r w:rsidRPr="00796390">
        <w:rPr>
          <w:rFonts w:ascii="Arial" w:eastAsia="Arial" w:hAnsi="Arial" w:cs="Arial"/>
        </w:rPr>
        <w:t>Venterra</w:t>
      </w:r>
      <w:proofErr w:type="spellEnd"/>
      <w:r w:rsidRPr="00796390">
        <w:rPr>
          <w:rFonts w:ascii="Arial" w:eastAsia="Arial" w:hAnsi="Arial" w:cs="Arial"/>
        </w:rPr>
        <w:t xml:space="preserve"> </w:t>
      </w:r>
      <w:r w:rsidR="00EC22B5" w:rsidRPr="00796390">
        <w:rPr>
          <w:rFonts w:ascii="Arial" w:eastAsia="Arial" w:hAnsi="Arial" w:cs="Arial"/>
        </w:rPr>
        <w:t>VR</w:t>
      </w:r>
      <w:r w:rsidR="00C368A4">
        <w:rPr>
          <w:rFonts w:ascii="Arial" w:eastAsia="Arial" w:hAnsi="Arial" w:cs="Arial"/>
        </w:rPr>
        <w:t xml:space="preserve"> </w:t>
      </w:r>
      <w:r w:rsidR="00EC22B5" w:rsidRPr="00796390">
        <w:rPr>
          <w:rFonts w:ascii="Arial" w:eastAsia="Arial" w:hAnsi="Arial" w:cs="Arial"/>
        </w:rPr>
        <w:t>4</w:t>
      </w:r>
      <w:r w:rsidRPr="00796390">
        <w:rPr>
          <w:rFonts w:ascii="Arial" w:eastAsia="Arial" w:hAnsi="Arial" w:cs="Arial"/>
        </w:rPr>
        <w:t xml:space="preserve"> </w:t>
      </w:r>
      <w:r w:rsidR="003C10D5">
        <w:rPr>
          <w:rFonts w:ascii="Arial" w:eastAsia="Arial" w:hAnsi="Arial" w:cs="Arial"/>
        </w:rPr>
        <w:t xml:space="preserve">wird </w:t>
      </w:r>
      <w:r w:rsidR="00C368A4">
        <w:rPr>
          <w:rFonts w:ascii="Arial" w:eastAsia="Arial" w:hAnsi="Arial" w:cs="Arial"/>
        </w:rPr>
        <w:t>ab sofort</w:t>
      </w:r>
      <w:r w:rsidR="003C10D5">
        <w:rPr>
          <w:rFonts w:ascii="Arial" w:eastAsia="Arial" w:hAnsi="Arial" w:cs="Arial"/>
        </w:rPr>
        <w:t xml:space="preserve"> in Arbeitsbreiten von</w:t>
      </w:r>
      <w:r w:rsidR="007B7D3B" w:rsidRPr="00796390">
        <w:rPr>
          <w:rFonts w:ascii="Arial" w:eastAsia="Arial" w:hAnsi="Arial" w:cs="Arial"/>
        </w:rPr>
        <w:t xml:space="preserve"> 7,2</w:t>
      </w:r>
      <w:r w:rsidR="007B7D3B">
        <w:rPr>
          <w:rFonts w:ascii="Arial" w:eastAsia="Arial" w:hAnsi="Arial" w:cs="Arial"/>
        </w:rPr>
        <w:t>0 m</w:t>
      </w:r>
      <w:r w:rsidR="007B7D3B" w:rsidRPr="00796390">
        <w:rPr>
          <w:rFonts w:ascii="Arial" w:eastAsia="Arial" w:hAnsi="Arial" w:cs="Arial"/>
        </w:rPr>
        <w:t xml:space="preserve"> bis 12,8</w:t>
      </w:r>
      <w:r w:rsidR="007B7D3B">
        <w:rPr>
          <w:rFonts w:ascii="Arial" w:eastAsia="Arial" w:hAnsi="Arial" w:cs="Arial"/>
        </w:rPr>
        <w:t xml:space="preserve">0 m </w:t>
      </w:r>
      <w:r w:rsidR="003C10D5">
        <w:rPr>
          <w:rFonts w:ascii="Arial" w:eastAsia="Arial" w:hAnsi="Arial" w:cs="Arial"/>
        </w:rPr>
        <w:t>angeboten</w:t>
      </w:r>
      <w:r w:rsidR="00A64CCD" w:rsidRPr="00A64CCD">
        <w:rPr>
          <w:rFonts w:ascii="Arial" w:eastAsia="Arial" w:hAnsi="Arial" w:cs="Arial"/>
        </w:rPr>
        <w:t xml:space="preserve"> </w:t>
      </w:r>
      <w:r w:rsidR="00A64CCD">
        <w:rPr>
          <w:rFonts w:ascii="Arial" w:eastAsia="Arial" w:hAnsi="Arial" w:cs="Arial"/>
        </w:rPr>
        <w:t xml:space="preserve">und </w:t>
      </w:r>
      <w:r w:rsidR="00A64CCD" w:rsidRPr="00796390">
        <w:rPr>
          <w:rFonts w:ascii="Arial" w:eastAsia="Arial" w:hAnsi="Arial" w:cs="Arial"/>
        </w:rPr>
        <w:t xml:space="preserve">nimmt Kunden in den Fokus, die auf großflächigen Feldern arbeiten und für die </w:t>
      </w:r>
      <w:r w:rsidR="00A64CCD">
        <w:rPr>
          <w:rFonts w:ascii="Arial" w:eastAsia="Arial" w:hAnsi="Arial" w:cs="Arial"/>
        </w:rPr>
        <w:t>eine hohe</w:t>
      </w:r>
      <w:r w:rsidR="00A64CCD" w:rsidRPr="00796390">
        <w:rPr>
          <w:rFonts w:ascii="Arial" w:eastAsia="Arial" w:hAnsi="Arial" w:cs="Arial"/>
        </w:rPr>
        <w:t xml:space="preserve"> Schlagkraft eine Grundanforderung darstellt.</w:t>
      </w:r>
      <w:r w:rsidR="00EC22B5" w:rsidRPr="00796390">
        <w:rPr>
          <w:rFonts w:ascii="Arial" w:eastAsia="Arial" w:hAnsi="Arial" w:cs="Arial"/>
        </w:rPr>
        <w:t xml:space="preserve"> </w:t>
      </w:r>
      <w:r w:rsidR="00F05C57">
        <w:rPr>
          <w:rFonts w:ascii="Arial" w:eastAsia="Arial" w:hAnsi="Arial" w:cs="Arial"/>
        </w:rPr>
        <w:t>Im</w:t>
      </w:r>
      <w:r w:rsidR="00AC4939">
        <w:rPr>
          <w:rFonts w:ascii="Arial" w:eastAsia="Arial" w:hAnsi="Arial" w:cs="Arial"/>
        </w:rPr>
        <w:t xml:space="preserve"> </w:t>
      </w:r>
      <w:r w:rsidR="00AC4939" w:rsidRPr="00796390">
        <w:rPr>
          <w:rFonts w:ascii="Arial" w:eastAsia="Arial" w:hAnsi="Arial" w:cs="Arial"/>
        </w:rPr>
        <w:t xml:space="preserve">Baukastensystem </w:t>
      </w:r>
      <w:r w:rsidR="00AC4939">
        <w:rPr>
          <w:rFonts w:ascii="Arial" w:eastAsia="Arial" w:hAnsi="Arial" w:cs="Arial"/>
        </w:rPr>
        <w:t>stehen verschiedene</w:t>
      </w:r>
      <w:r w:rsidR="00AC4939" w:rsidRPr="00796390">
        <w:rPr>
          <w:rFonts w:ascii="Arial" w:eastAsia="Arial" w:hAnsi="Arial" w:cs="Arial"/>
        </w:rPr>
        <w:t xml:space="preserve"> Parallelogramme und Werkzeugausstattungen</w:t>
      </w:r>
      <w:r w:rsidR="00AC4939">
        <w:rPr>
          <w:rFonts w:ascii="Arial" w:eastAsia="Arial" w:hAnsi="Arial" w:cs="Arial"/>
        </w:rPr>
        <w:t xml:space="preserve"> zur Verfügung. </w:t>
      </w:r>
      <w:r w:rsidR="008F7B48">
        <w:rPr>
          <w:rFonts w:ascii="Arial" w:hAnsi="Arial" w:cs="Arial"/>
          <w:bCs/>
        </w:rPr>
        <w:t>Dank flexible</w:t>
      </w:r>
      <w:r w:rsidR="00AC4939">
        <w:rPr>
          <w:rFonts w:ascii="Arial" w:hAnsi="Arial" w:cs="Arial"/>
          <w:bCs/>
        </w:rPr>
        <w:t>r</w:t>
      </w:r>
      <w:r w:rsidR="008F7B48">
        <w:rPr>
          <w:rFonts w:ascii="Arial" w:hAnsi="Arial" w:cs="Arial"/>
          <w:bCs/>
        </w:rPr>
        <w:t xml:space="preserve"> </w:t>
      </w:r>
      <w:r w:rsidR="001107F1" w:rsidRPr="00796390">
        <w:rPr>
          <w:rFonts w:ascii="Arial" w:hAnsi="Arial" w:cs="Arial"/>
          <w:bCs/>
        </w:rPr>
        <w:t>Arbeitsbreiten</w:t>
      </w:r>
      <w:r w:rsidR="008F7B48">
        <w:rPr>
          <w:rFonts w:ascii="Arial" w:hAnsi="Arial" w:cs="Arial"/>
          <w:bCs/>
        </w:rPr>
        <w:t xml:space="preserve"> durch den Betrieb in </w:t>
      </w:r>
      <w:proofErr w:type="spellStart"/>
      <w:r w:rsidR="008F7B48">
        <w:rPr>
          <w:rFonts w:ascii="Arial" w:hAnsi="Arial" w:cs="Arial"/>
          <w:bCs/>
        </w:rPr>
        <w:t>Teilklappung</w:t>
      </w:r>
      <w:proofErr w:type="spellEnd"/>
      <w:r w:rsidR="001107F1" w:rsidRPr="00796390">
        <w:rPr>
          <w:rFonts w:ascii="Arial" w:hAnsi="Arial" w:cs="Arial"/>
          <w:bCs/>
        </w:rPr>
        <w:t xml:space="preserve"> </w:t>
      </w:r>
      <w:r w:rsidR="008F7B48" w:rsidRPr="00796390">
        <w:rPr>
          <w:rFonts w:ascii="Arial" w:hAnsi="Arial" w:cs="Arial"/>
          <w:bCs/>
        </w:rPr>
        <w:t xml:space="preserve">ist </w:t>
      </w:r>
      <w:r w:rsidR="008F7B48">
        <w:rPr>
          <w:rFonts w:ascii="Arial" w:hAnsi="Arial" w:cs="Arial"/>
          <w:bCs/>
        </w:rPr>
        <w:t>d</w:t>
      </w:r>
      <w:r w:rsidR="008F7B48" w:rsidRPr="00796390">
        <w:rPr>
          <w:rFonts w:ascii="Arial" w:hAnsi="Arial" w:cs="Arial"/>
          <w:bCs/>
        </w:rPr>
        <w:t xml:space="preserve">ie </w:t>
      </w:r>
      <w:proofErr w:type="spellStart"/>
      <w:r w:rsidR="008F7B48" w:rsidRPr="00796390">
        <w:rPr>
          <w:rFonts w:ascii="Arial" w:hAnsi="Arial" w:cs="Arial"/>
          <w:bCs/>
        </w:rPr>
        <w:t>Venterra</w:t>
      </w:r>
      <w:proofErr w:type="spellEnd"/>
      <w:r w:rsidR="008F7B48" w:rsidRPr="00796390">
        <w:rPr>
          <w:rFonts w:ascii="Arial" w:hAnsi="Arial" w:cs="Arial"/>
          <w:bCs/>
        </w:rPr>
        <w:t xml:space="preserve"> VR 4 </w:t>
      </w:r>
      <w:r w:rsidR="001107F1" w:rsidRPr="00796390">
        <w:rPr>
          <w:rFonts w:ascii="Arial" w:hAnsi="Arial" w:cs="Arial"/>
          <w:bCs/>
        </w:rPr>
        <w:t xml:space="preserve">auch für den Einsatz in Lohnunternehmen prädestiniert.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eastAsia="Arial" w:hAnsi="Arial" w:cs="Arial"/>
          <w:b/>
          <w:bCs/>
        </w:rPr>
        <w:t>Optimale</w:t>
      </w:r>
      <w:r w:rsidR="00D65960">
        <w:rPr>
          <w:rFonts w:ascii="Arial" w:eastAsia="Arial" w:hAnsi="Arial" w:cs="Arial"/>
          <w:b/>
          <w:bCs/>
        </w:rPr>
        <w:t xml:space="preserve"> Bodenschonung</w:t>
      </w:r>
    </w:p>
    <w:p w14:paraId="1F545863" w14:textId="40E89B41" w:rsidR="00DE0C9A" w:rsidRDefault="00D65960" w:rsidP="00D961D7">
      <w:pPr>
        <w:spacing w:after="120" w:line="360" w:lineRule="auto"/>
        <w:ind w:left="567" w:right="1695"/>
        <w:rPr>
          <w:rFonts w:ascii="Arial" w:eastAsia="Arial" w:hAnsi="Arial" w:cs="Arial"/>
        </w:rPr>
      </w:pPr>
      <w:r w:rsidRPr="00F96B3D">
        <w:rPr>
          <w:rFonts w:ascii="Arial" w:eastAsia="Arial" w:hAnsi="Arial" w:cs="Arial"/>
        </w:rPr>
        <w:t xml:space="preserve">Die </w:t>
      </w:r>
      <w:proofErr w:type="spellStart"/>
      <w:r w:rsidRPr="00796390">
        <w:rPr>
          <w:rFonts w:ascii="Arial" w:eastAsia="Arial" w:hAnsi="Arial" w:cs="Arial"/>
        </w:rPr>
        <w:t>Venterra</w:t>
      </w:r>
      <w:proofErr w:type="spellEnd"/>
      <w:r w:rsidRPr="00796390">
        <w:rPr>
          <w:rFonts w:ascii="Arial" w:eastAsia="Arial" w:hAnsi="Arial" w:cs="Arial"/>
        </w:rPr>
        <w:t xml:space="preserve"> VR</w:t>
      </w:r>
      <w:r w:rsidR="00FE0D4A" w:rsidRPr="00796390">
        <w:rPr>
          <w:rFonts w:ascii="Arial" w:eastAsia="Arial" w:hAnsi="Arial" w:cs="Arial"/>
        </w:rPr>
        <w:t xml:space="preserve"> </w:t>
      </w:r>
      <w:r w:rsidRPr="00796390">
        <w:rPr>
          <w:rFonts w:ascii="Arial" w:eastAsia="Arial" w:hAnsi="Arial" w:cs="Arial"/>
        </w:rPr>
        <w:t>4 arbeitet</w:t>
      </w:r>
      <w:r w:rsidR="00B40F4B" w:rsidRPr="00796390">
        <w:rPr>
          <w:rFonts w:ascii="Arial" w:eastAsia="Arial" w:hAnsi="Arial" w:cs="Arial"/>
        </w:rPr>
        <w:t xml:space="preserve"> selbst</w:t>
      </w:r>
      <w:r w:rsidRPr="00796390">
        <w:rPr>
          <w:rFonts w:ascii="Arial" w:eastAsia="Arial" w:hAnsi="Arial" w:cs="Arial"/>
        </w:rPr>
        <w:t xml:space="preserve"> bei </w:t>
      </w:r>
      <w:r w:rsidR="00C20E4C">
        <w:rPr>
          <w:rFonts w:ascii="Arial" w:eastAsia="Arial" w:hAnsi="Arial" w:cs="Arial"/>
        </w:rPr>
        <w:t>maximaler</w:t>
      </w:r>
      <w:r w:rsidR="00F96B3D" w:rsidRPr="00796390">
        <w:rPr>
          <w:rFonts w:ascii="Arial" w:eastAsia="Arial" w:hAnsi="Arial" w:cs="Arial"/>
        </w:rPr>
        <w:t xml:space="preserve"> Arbeitsbreite</w:t>
      </w:r>
      <w:r w:rsidRPr="00796390">
        <w:rPr>
          <w:rFonts w:ascii="Arial" w:eastAsia="Arial" w:hAnsi="Arial" w:cs="Arial"/>
        </w:rPr>
        <w:t xml:space="preserve"> </w:t>
      </w:r>
      <w:r w:rsidR="00C20E4C">
        <w:rPr>
          <w:rFonts w:ascii="Arial" w:eastAsia="Arial" w:hAnsi="Arial" w:cs="Arial"/>
        </w:rPr>
        <w:t>äußerst</w:t>
      </w:r>
      <w:r w:rsidR="00B40F4B" w:rsidRPr="00796390">
        <w:rPr>
          <w:rFonts w:ascii="Arial" w:eastAsia="Arial" w:hAnsi="Arial" w:cs="Arial"/>
        </w:rPr>
        <w:t xml:space="preserve"> bodenschonend. </w:t>
      </w:r>
      <w:r w:rsidR="00C20E4C">
        <w:rPr>
          <w:rFonts w:ascii="Arial" w:eastAsia="Arial" w:hAnsi="Arial" w:cs="Arial"/>
        </w:rPr>
        <w:t>Dank der Ausstattung</w:t>
      </w:r>
      <w:r w:rsidR="00B40F4B" w:rsidRPr="00796390">
        <w:rPr>
          <w:rFonts w:ascii="Arial" w:eastAsia="Arial" w:hAnsi="Arial" w:cs="Arial"/>
        </w:rPr>
        <w:t xml:space="preserve"> mit bis zu 9 Stützrädern wird das Gesamtgewicht der Maschine </w:t>
      </w:r>
      <w:r w:rsidR="00C20E4C">
        <w:rPr>
          <w:rFonts w:ascii="Arial" w:eastAsia="Arial" w:hAnsi="Arial" w:cs="Arial"/>
        </w:rPr>
        <w:t>optimal auf eine</w:t>
      </w:r>
      <w:r w:rsidR="00B40F4B" w:rsidRPr="00796390">
        <w:rPr>
          <w:rFonts w:ascii="Arial" w:eastAsia="Arial" w:hAnsi="Arial" w:cs="Arial"/>
        </w:rPr>
        <w:t xml:space="preserve"> große Fläche verteilt. </w:t>
      </w:r>
      <w:r w:rsidR="00C20E4C">
        <w:rPr>
          <w:rFonts w:ascii="Arial" w:eastAsia="Arial" w:hAnsi="Arial" w:cs="Arial"/>
        </w:rPr>
        <w:t>Die</w:t>
      </w:r>
      <w:r w:rsidR="00DE0C9A" w:rsidRPr="00796390">
        <w:rPr>
          <w:rFonts w:ascii="Arial" w:eastAsia="Arial" w:hAnsi="Arial" w:cs="Arial"/>
        </w:rPr>
        <w:t xml:space="preserve"> kompakte Bau</w:t>
      </w:r>
      <w:r w:rsidR="00C20E4C">
        <w:rPr>
          <w:rFonts w:ascii="Arial" w:eastAsia="Arial" w:hAnsi="Arial" w:cs="Arial"/>
        </w:rPr>
        <w:t xml:space="preserve">weise </w:t>
      </w:r>
      <w:r w:rsidR="00004AEB" w:rsidRPr="00796390">
        <w:rPr>
          <w:rFonts w:ascii="Arial" w:eastAsia="Arial" w:hAnsi="Arial" w:cs="Arial"/>
        </w:rPr>
        <w:t>mit dem voll integrierten Verschieberahmen</w:t>
      </w:r>
      <w:r w:rsidR="00C20E4C">
        <w:rPr>
          <w:rFonts w:ascii="Arial" w:eastAsia="Arial" w:hAnsi="Arial" w:cs="Arial"/>
        </w:rPr>
        <w:t xml:space="preserve"> sorgt zudem für</w:t>
      </w:r>
      <w:r w:rsidR="002502FE" w:rsidRPr="00796390">
        <w:rPr>
          <w:rFonts w:ascii="Arial" w:eastAsia="Arial" w:hAnsi="Arial" w:cs="Arial"/>
        </w:rPr>
        <w:t xml:space="preserve"> </w:t>
      </w:r>
      <w:r w:rsidR="00E65141">
        <w:rPr>
          <w:rFonts w:ascii="Arial" w:eastAsia="Arial" w:hAnsi="Arial" w:cs="Arial"/>
        </w:rPr>
        <w:t>einen</w:t>
      </w:r>
      <w:r w:rsidR="00F96B3D" w:rsidRPr="00796390">
        <w:rPr>
          <w:rFonts w:ascii="Arial" w:eastAsia="Arial" w:hAnsi="Arial" w:cs="Arial"/>
        </w:rPr>
        <w:t xml:space="preserve"> Schwerpunkt </w:t>
      </w:r>
      <w:r w:rsidR="00DE0C9A" w:rsidRPr="00796390">
        <w:rPr>
          <w:rFonts w:ascii="Arial" w:eastAsia="Arial" w:hAnsi="Arial" w:cs="Arial"/>
        </w:rPr>
        <w:t>nah am Traktor</w:t>
      </w:r>
      <w:r w:rsidR="00F96B3D" w:rsidRPr="00796390">
        <w:rPr>
          <w:rFonts w:ascii="Arial" w:eastAsia="Arial" w:hAnsi="Arial" w:cs="Arial"/>
        </w:rPr>
        <w:t>.</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eastAsia="Arial" w:hAnsi="Arial" w:cs="Arial"/>
          <w:b/>
          <w:bCs/>
        </w:rPr>
        <w:t>Präzise Werkzeugführung</w:t>
      </w:r>
      <w:r w:rsidR="00CD2A40">
        <w:rPr>
          <w:rFonts w:ascii="Arial" w:eastAsia="Arial" w:hAnsi="Arial" w:cs="Arial"/>
          <w:b/>
          <w:bCs/>
        </w:rPr>
        <w:t xml:space="preserve"> </w:t>
      </w:r>
      <w:r>
        <w:rPr>
          <w:rFonts w:ascii="Arial" w:eastAsia="Arial" w:hAnsi="Arial" w:cs="Arial"/>
          <w:b/>
          <w:bCs/>
        </w:rPr>
        <w:t>in jeder</w:t>
      </w:r>
      <w:r w:rsidR="00CD2A40">
        <w:rPr>
          <w:rFonts w:ascii="Arial" w:eastAsia="Arial" w:hAnsi="Arial" w:cs="Arial"/>
          <w:b/>
          <w:bCs/>
        </w:rPr>
        <w:t xml:space="preserve"> Kultur</w:t>
      </w:r>
    </w:p>
    <w:p w14:paraId="4CC6D4C6" w14:textId="5FA6A5DE" w:rsidR="002C7C8F" w:rsidRDefault="002C7C8F" w:rsidP="00D961D7">
      <w:pPr>
        <w:spacing w:after="120" w:line="360" w:lineRule="auto"/>
        <w:ind w:left="567" w:right="1695"/>
        <w:rPr>
          <w:rFonts w:ascii="Arial" w:eastAsia="Arial" w:hAnsi="Arial" w:cs="Arial"/>
        </w:rPr>
      </w:pPr>
      <w:r>
        <w:rPr>
          <w:rFonts w:ascii="Arial" w:eastAsia="Arial" w:hAnsi="Arial" w:cs="Arial"/>
        </w:rPr>
        <w:t>Her</w:t>
      </w:r>
      <w:r w:rsidR="001D6731">
        <w:rPr>
          <w:rFonts w:ascii="Arial" w:eastAsia="Arial" w:hAnsi="Arial" w:cs="Arial"/>
        </w:rPr>
        <w:t>z</w:t>
      </w:r>
      <w:r>
        <w:rPr>
          <w:rFonts w:ascii="Arial" w:eastAsia="Arial" w:hAnsi="Arial" w:cs="Arial"/>
        </w:rPr>
        <w:t xml:space="preserve">stück der </w:t>
      </w:r>
      <w:proofErr w:type="spellStart"/>
      <w:r w:rsidRPr="00796390">
        <w:rPr>
          <w:rFonts w:ascii="Arial" w:eastAsia="Arial" w:hAnsi="Arial" w:cs="Arial"/>
        </w:rPr>
        <w:t>Venterra</w:t>
      </w:r>
      <w:proofErr w:type="spellEnd"/>
      <w:r w:rsidRPr="00796390">
        <w:rPr>
          <w:rFonts w:ascii="Arial" w:eastAsia="Arial" w:hAnsi="Arial" w:cs="Arial"/>
        </w:rPr>
        <w:t xml:space="preserve"> </w:t>
      </w:r>
      <w:r w:rsidR="00D65960" w:rsidRPr="00796390">
        <w:rPr>
          <w:rFonts w:ascii="Arial" w:eastAsia="Arial" w:hAnsi="Arial" w:cs="Arial"/>
        </w:rPr>
        <w:t>VR</w:t>
      </w:r>
      <w:r w:rsidR="006E0543" w:rsidRPr="00796390">
        <w:rPr>
          <w:rFonts w:ascii="Arial" w:eastAsia="Arial" w:hAnsi="Arial" w:cs="Arial"/>
        </w:rPr>
        <w:t xml:space="preserve"> </w:t>
      </w:r>
      <w:r w:rsidR="00D65960" w:rsidRPr="00796390">
        <w:rPr>
          <w:rFonts w:ascii="Arial" w:eastAsia="Arial" w:hAnsi="Arial" w:cs="Arial"/>
        </w:rPr>
        <w:t>4</w:t>
      </w:r>
      <w:r w:rsidRPr="00796390">
        <w:rPr>
          <w:rFonts w:ascii="Arial" w:eastAsia="Arial" w:hAnsi="Arial" w:cs="Arial"/>
        </w:rPr>
        <w:t xml:space="preserve"> ist das Parallelogramm als Grundlage für </w:t>
      </w:r>
      <w:r w:rsidR="00FE474A" w:rsidRPr="00796390">
        <w:rPr>
          <w:rFonts w:ascii="Arial" w:eastAsia="Arial" w:hAnsi="Arial" w:cs="Arial"/>
        </w:rPr>
        <w:t>eine</w:t>
      </w:r>
      <w:r w:rsidRPr="00796390">
        <w:rPr>
          <w:rFonts w:ascii="Arial" w:eastAsia="Arial" w:hAnsi="Arial" w:cs="Arial"/>
        </w:rPr>
        <w:t xml:space="preserve"> optimale Werkzeugführung</w:t>
      </w:r>
      <w:r>
        <w:rPr>
          <w:rFonts w:ascii="Arial" w:eastAsia="Arial" w:hAnsi="Arial" w:cs="Arial"/>
        </w:rPr>
        <w:t xml:space="preserve">. </w:t>
      </w:r>
      <w:r w:rsidR="00D11D3C">
        <w:rPr>
          <w:rFonts w:ascii="Arial" w:eastAsia="Arial" w:hAnsi="Arial" w:cs="Arial"/>
        </w:rPr>
        <w:t>F</w:t>
      </w:r>
      <w:r w:rsidR="001D6731">
        <w:rPr>
          <w:rFonts w:ascii="Arial" w:eastAsia="Arial" w:hAnsi="Arial" w:cs="Arial"/>
        </w:rPr>
        <w:t xml:space="preserve">ür Reihenweiten </w:t>
      </w:r>
      <w:r w:rsidR="008A4865">
        <w:rPr>
          <w:rFonts w:ascii="Arial" w:eastAsia="Arial" w:hAnsi="Arial" w:cs="Arial"/>
        </w:rPr>
        <w:t xml:space="preserve">zwischen 16 cm </w:t>
      </w:r>
      <w:r w:rsidR="005C0D23">
        <w:rPr>
          <w:rFonts w:ascii="Arial" w:eastAsia="Arial" w:hAnsi="Arial" w:cs="Arial"/>
        </w:rPr>
        <w:t>und</w:t>
      </w:r>
      <w:r w:rsidR="001D6731">
        <w:rPr>
          <w:rFonts w:ascii="Arial" w:eastAsia="Arial" w:hAnsi="Arial" w:cs="Arial"/>
        </w:rPr>
        <w:t xml:space="preserve"> 3</w:t>
      </w:r>
      <w:r w:rsidR="008A4865">
        <w:rPr>
          <w:rFonts w:ascii="Arial" w:eastAsia="Arial" w:hAnsi="Arial" w:cs="Arial"/>
        </w:rPr>
        <w:t>7,5</w:t>
      </w:r>
      <w:r w:rsidR="001D6731">
        <w:rPr>
          <w:rFonts w:ascii="Arial" w:eastAsia="Arial" w:hAnsi="Arial" w:cs="Arial"/>
        </w:rPr>
        <w:t xml:space="preserve"> cm </w:t>
      </w:r>
      <w:r w:rsidR="00D11D3C">
        <w:rPr>
          <w:rFonts w:ascii="Arial" w:eastAsia="Arial" w:hAnsi="Arial" w:cs="Arial"/>
        </w:rPr>
        <w:t xml:space="preserve">steht das </w:t>
      </w:r>
      <w:r w:rsidR="006A0F9B">
        <w:rPr>
          <w:rFonts w:ascii="Arial" w:eastAsia="Arial" w:hAnsi="Arial" w:cs="Arial"/>
        </w:rPr>
        <w:t xml:space="preserve">EKP-Parallelogramm </w:t>
      </w:r>
      <w:r w:rsidR="001D6731">
        <w:rPr>
          <w:rFonts w:ascii="Arial" w:eastAsia="Arial" w:hAnsi="Arial" w:cs="Arial"/>
        </w:rPr>
        <w:t>zur Verfügung</w:t>
      </w:r>
      <w:r w:rsidR="00CF6B51">
        <w:rPr>
          <w:rFonts w:ascii="Arial" w:eastAsia="Arial" w:hAnsi="Arial" w:cs="Arial"/>
        </w:rPr>
        <w:t xml:space="preserve">, das </w:t>
      </w:r>
      <w:r w:rsidR="00430615">
        <w:rPr>
          <w:rFonts w:ascii="Arial" w:eastAsia="Arial" w:hAnsi="Arial" w:cs="Arial"/>
        </w:rPr>
        <w:t xml:space="preserve">optional </w:t>
      </w:r>
      <w:r w:rsidR="00FE474A">
        <w:rPr>
          <w:rFonts w:ascii="Arial" w:eastAsia="Arial" w:hAnsi="Arial" w:cs="Arial"/>
        </w:rPr>
        <w:t xml:space="preserve">mit </w:t>
      </w:r>
      <w:r w:rsidR="00CF6B51">
        <w:rPr>
          <w:rFonts w:ascii="Arial" w:eastAsia="Arial" w:hAnsi="Arial" w:cs="Arial"/>
        </w:rPr>
        <w:t xml:space="preserve">bis zu </w:t>
      </w:r>
      <w:r w:rsidR="00403A9E">
        <w:rPr>
          <w:rFonts w:ascii="Arial" w:eastAsia="Arial" w:hAnsi="Arial" w:cs="Arial"/>
        </w:rPr>
        <w:t>3</w:t>
      </w:r>
      <w:r w:rsidR="00CF6B51">
        <w:rPr>
          <w:rFonts w:ascii="Arial" w:eastAsia="Arial" w:hAnsi="Arial" w:cs="Arial"/>
        </w:rPr>
        <w:t xml:space="preserve"> Hackmesser</w:t>
      </w:r>
      <w:r w:rsidR="00FE474A">
        <w:rPr>
          <w:rFonts w:ascii="Arial" w:eastAsia="Arial" w:hAnsi="Arial" w:cs="Arial"/>
        </w:rPr>
        <w:t>n</w:t>
      </w:r>
      <w:r w:rsidR="00CF6B51">
        <w:rPr>
          <w:rFonts w:ascii="Arial" w:eastAsia="Arial" w:hAnsi="Arial" w:cs="Arial"/>
        </w:rPr>
        <w:t xml:space="preserve"> </w:t>
      </w:r>
      <w:r w:rsidR="00FE474A">
        <w:rPr>
          <w:rFonts w:ascii="Arial" w:eastAsia="Arial" w:hAnsi="Arial" w:cs="Arial"/>
        </w:rPr>
        <w:t>bestückt</w:t>
      </w:r>
      <w:r w:rsidR="00CF6B51">
        <w:rPr>
          <w:rFonts w:ascii="Arial" w:eastAsia="Arial" w:hAnsi="Arial" w:cs="Arial"/>
        </w:rPr>
        <w:t xml:space="preserve"> </w:t>
      </w:r>
      <w:r w:rsidR="005531DB">
        <w:rPr>
          <w:rFonts w:ascii="Arial" w:eastAsia="Arial" w:hAnsi="Arial" w:cs="Arial"/>
        </w:rPr>
        <w:t xml:space="preserve">werden </w:t>
      </w:r>
      <w:r w:rsidR="00CF6B51">
        <w:rPr>
          <w:rFonts w:ascii="Arial" w:eastAsia="Arial" w:hAnsi="Arial" w:cs="Arial"/>
        </w:rPr>
        <w:t xml:space="preserve">kann. </w:t>
      </w:r>
      <w:r w:rsidR="00D11D3C">
        <w:rPr>
          <w:rFonts w:ascii="Arial" w:eastAsia="Arial" w:hAnsi="Arial" w:cs="Arial"/>
        </w:rPr>
        <w:t>Bei Reihenabständen</w:t>
      </w:r>
      <w:r w:rsidR="00CF6B51">
        <w:rPr>
          <w:rFonts w:ascii="Arial" w:eastAsia="Arial" w:hAnsi="Arial" w:cs="Arial"/>
        </w:rPr>
        <w:t xml:space="preserve"> zwischen </w:t>
      </w:r>
      <w:r w:rsidR="008A4865">
        <w:rPr>
          <w:rFonts w:ascii="Arial" w:eastAsia="Arial" w:hAnsi="Arial" w:cs="Arial"/>
        </w:rPr>
        <w:t>12,5</w:t>
      </w:r>
      <w:r w:rsidR="00CF6B51">
        <w:rPr>
          <w:rFonts w:ascii="Arial" w:eastAsia="Arial" w:hAnsi="Arial" w:cs="Arial"/>
        </w:rPr>
        <w:t xml:space="preserve"> cm und </w:t>
      </w:r>
      <w:r w:rsidR="008A4865">
        <w:rPr>
          <w:rFonts w:ascii="Arial" w:eastAsia="Arial" w:hAnsi="Arial" w:cs="Arial"/>
        </w:rPr>
        <w:t>90</w:t>
      </w:r>
      <w:r w:rsidR="00CF6B51">
        <w:rPr>
          <w:rFonts w:ascii="Arial" w:eastAsia="Arial" w:hAnsi="Arial" w:cs="Arial"/>
        </w:rPr>
        <w:t xml:space="preserve"> cm kommt das </w:t>
      </w:r>
      <w:r w:rsidR="006A0F9B">
        <w:rPr>
          <w:rFonts w:ascii="Arial" w:eastAsia="Arial" w:hAnsi="Arial" w:cs="Arial"/>
        </w:rPr>
        <w:t xml:space="preserve">KPP-Parallelogramm </w:t>
      </w:r>
      <w:r w:rsidR="00CF6B51">
        <w:rPr>
          <w:rFonts w:ascii="Arial" w:eastAsia="Arial" w:hAnsi="Arial" w:cs="Arial"/>
        </w:rPr>
        <w:t xml:space="preserve">mit bis zu </w:t>
      </w:r>
      <w:r w:rsidR="00403A9E">
        <w:rPr>
          <w:rFonts w:ascii="Arial" w:eastAsia="Arial" w:hAnsi="Arial" w:cs="Arial"/>
        </w:rPr>
        <w:t>5</w:t>
      </w:r>
      <w:r w:rsidR="00CF6B51">
        <w:rPr>
          <w:rFonts w:ascii="Arial" w:eastAsia="Arial" w:hAnsi="Arial" w:cs="Arial"/>
        </w:rPr>
        <w:t xml:space="preserve"> </w:t>
      </w:r>
      <w:r w:rsidR="005A2144">
        <w:rPr>
          <w:rFonts w:ascii="Arial" w:eastAsia="Arial" w:hAnsi="Arial" w:cs="Arial"/>
        </w:rPr>
        <w:t>Werkzeugträgerp</w:t>
      </w:r>
      <w:r w:rsidR="00CF6B51">
        <w:rPr>
          <w:rFonts w:ascii="Arial" w:eastAsia="Arial" w:hAnsi="Arial" w:cs="Arial"/>
        </w:rPr>
        <w:t xml:space="preserve">ositionen zum Einsatz. Es lässt sich stufenlos in der Arbeitstiefe einstellen und bietet zwischen den Hackmessern einen großzügigen Überschnitt. </w:t>
      </w:r>
    </w:p>
    <w:p w14:paraId="5EFDE1D1" w14:textId="288DB6B4" w:rsidR="00D912B4" w:rsidRDefault="00EA1E4E" w:rsidP="0048255D">
      <w:pPr>
        <w:spacing w:after="120" w:line="360" w:lineRule="auto"/>
        <w:ind w:left="567" w:right="1553"/>
        <w:rPr>
          <w:rFonts w:ascii="Arial" w:eastAsia="Arial" w:hAnsi="Arial" w:cs="Arial"/>
        </w:rPr>
      </w:pPr>
      <w:r>
        <w:rPr>
          <w:rFonts w:ascii="Arial" w:eastAsia="Arial" w:hAnsi="Arial" w:cs="Arial"/>
        </w:rPr>
        <w:lastRenderedPageBreak/>
        <w:t>Für jede Anforderung</w:t>
      </w:r>
      <w:r w:rsidR="00F55F13">
        <w:rPr>
          <w:rFonts w:ascii="Arial" w:eastAsia="Arial" w:hAnsi="Arial" w:cs="Arial"/>
        </w:rPr>
        <w:t xml:space="preserve"> </w:t>
      </w:r>
      <w:r w:rsidR="005A2144">
        <w:rPr>
          <w:rFonts w:ascii="Arial" w:eastAsia="Arial" w:hAnsi="Arial" w:cs="Arial"/>
        </w:rPr>
        <w:t>hinsichtlich</w:t>
      </w:r>
      <w:r w:rsidR="00F55F13">
        <w:rPr>
          <w:rFonts w:ascii="Arial" w:eastAsia="Arial" w:hAnsi="Arial" w:cs="Arial"/>
        </w:rPr>
        <w:t xml:space="preserve"> Kultur und Boden</w:t>
      </w:r>
      <w:r w:rsidR="009F47F7">
        <w:rPr>
          <w:rFonts w:ascii="Arial" w:eastAsia="Arial" w:hAnsi="Arial" w:cs="Arial"/>
        </w:rPr>
        <w:t>beschaffenheit</w:t>
      </w:r>
      <w:r>
        <w:rPr>
          <w:rFonts w:ascii="Arial" w:eastAsia="Arial" w:hAnsi="Arial" w:cs="Arial"/>
        </w:rPr>
        <w:t xml:space="preserve"> </w:t>
      </w:r>
      <w:r w:rsidR="009F47F7">
        <w:rPr>
          <w:rFonts w:ascii="Arial" w:eastAsia="Arial" w:hAnsi="Arial" w:cs="Arial"/>
        </w:rPr>
        <w:t>können</w:t>
      </w:r>
      <w:r>
        <w:rPr>
          <w:rFonts w:ascii="Arial" w:eastAsia="Arial" w:hAnsi="Arial" w:cs="Arial"/>
        </w:rPr>
        <w:t xml:space="preserve"> aus dem Baukastensystem </w:t>
      </w:r>
      <w:r w:rsidR="00AD145E">
        <w:rPr>
          <w:rFonts w:ascii="Arial" w:eastAsia="Arial" w:hAnsi="Arial" w:cs="Arial"/>
        </w:rPr>
        <w:t xml:space="preserve">verschiedene </w:t>
      </w:r>
      <w:r w:rsidR="00F95038">
        <w:rPr>
          <w:rFonts w:ascii="Arial" w:eastAsia="Arial" w:hAnsi="Arial" w:cs="Arial"/>
        </w:rPr>
        <w:t xml:space="preserve">Typen und Breiten an </w:t>
      </w:r>
      <w:r w:rsidR="00AD145E">
        <w:rPr>
          <w:rFonts w:ascii="Arial" w:eastAsia="Arial" w:hAnsi="Arial" w:cs="Arial"/>
        </w:rPr>
        <w:t>Hackmesser</w:t>
      </w:r>
      <w:r w:rsidR="00F23E7C">
        <w:rPr>
          <w:rFonts w:ascii="Arial" w:eastAsia="Arial" w:hAnsi="Arial" w:cs="Arial"/>
        </w:rPr>
        <w:t>n</w:t>
      </w:r>
      <w:r w:rsidR="00F95038">
        <w:rPr>
          <w:rFonts w:ascii="Arial" w:eastAsia="Arial" w:hAnsi="Arial" w:cs="Arial"/>
        </w:rPr>
        <w:t xml:space="preserve"> </w:t>
      </w:r>
      <w:r>
        <w:rPr>
          <w:rFonts w:ascii="Arial" w:eastAsia="Arial" w:hAnsi="Arial" w:cs="Arial"/>
        </w:rPr>
        <w:t xml:space="preserve">gewählt </w:t>
      </w:r>
      <w:r w:rsidR="009F47F7">
        <w:rPr>
          <w:rFonts w:ascii="Arial" w:eastAsia="Arial" w:hAnsi="Arial" w:cs="Arial"/>
        </w:rPr>
        <w:t>und</w:t>
      </w:r>
      <w:r w:rsidR="00F55F13">
        <w:rPr>
          <w:rFonts w:ascii="Arial" w:eastAsia="Arial" w:hAnsi="Arial" w:cs="Arial"/>
        </w:rPr>
        <w:t xml:space="preserve"> auch </w:t>
      </w:r>
      <w:r w:rsidR="005531DB">
        <w:rPr>
          <w:rFonts w:ascii="Arial" w:eastAsia="Arial" w:hAnsi="Arial" w:cs="Arial"/>
        </w:rPr>
        <w:t>in Kombination</w:t>
      </w:r>
      <w:r w:rsidR="00F55F13">
        <w:rPr>
          <w:rFonts w:ascii="Arial" w:eastAsia="Arial" w:hAnsi="Arial" w:cs="Arial"/>
        </w:rPr>
        <w:t xml:space="preserve"> eingesetzt </w:t>
      </w:r>
      <w:r>
        <w:rPr>
          <w:rFonts w:ascii="Arial" w:eastAsia="Arial" w:hAnsi="Arial" w:cs="Arial"/>
        </w:rPr>
        <w:t xml:space="preserve">werden. </w:t>
      </w:r>
      <w:r w:rsidR="00AD145E">
        <w:rPr>
          <w:rFonts w:ascii="Arial" w:eastAsia="Arial" w:hAnsi="Arial" w:cs="Arial"/>
        </w:rPr>
        <w:t>Das</w:t>
      </w:r>
      <w:r w:rsidR="00D912B4" w:rsidRPr="00D912B4">
        <w:rPr>
          <w:rFonts w:ascii="Arial" w:eastAsia="Arial" w:hAnsi="Arial" w:cs="Arial"/>
        </w:rPr>
        <w:t xml:space="preserve"> </w:t>
      </w:r>
      <w:r w:rsidR="002D1D7C">
        <w:rPr>
          <w:rFonts w:ascii="Arial" w:eastAsia="Arial" w:hAnsi="Arial" w:cs="Arial"/>
        </w:rPr>
        <w:t>patentierte</w:t>
      </w:r>
      <w:r w:rsidR="002D1D7C" w:rsidRPr="00D912B4">
        <w:rPr>
          <w:rFonts w:ascii="Arial" w:eastAsia="Arial" w:hAnsi="Arial" w:cs="Arial"/>
        </w:rPr>
        <w:t xml:space="preserve"> </w:t>
      </w:r>
      <w:proofErr w:type="spellStart"/>
      <w:r w:rsidR="00D912B4" w:rsidRPr="00D912B4">
        <w:rPr>
          <w:rFonts w:ascii="Arial" w:eastAsia="Arial" w:hAnsi="Arial" w:cs="Arial"/>
        </w:rPr>
        <w:t>RapidoClip</w:t>
      </w:r>
      <w:proofErr w:type="spellEnd"/>
      <w:r w:rsidR="00D912B4" w:rsidRPr="00D912B4">
        <w:rPr>
          <w:rFonts w:ascii="Arial" w:eastAsia="Arial" w:hAnsi="Arial" w:cs="Arial"/>
        </w:rPr>
        <w:t>-S</w:t>
      </w:r>
      <w:r w:rsidR="002D1D7C">
        <w:rPr>
          <w:rFonts w:ascii="Arial" w:eastAsia="Arial" w:hAnsi="Arial" w:cs="Arial"/>
        </w:rPr>
        <w:t>chnellwechsels</w:t>
      </w:r>
      <w:r w:rsidR="00D912B4" w:rsidRPr="00D912B4">
        <w:rPr>
          <w:rFonts w:ascii="Arial" w:eastAsia="Arial" w:hAnsi="Arial" w:cs="Arial"/>
        </w:rPr>
        <w:t xml:space="preserve">ystem </w:t>
      </w:r>
      <w:r w:rsidR="00AD145E">
        <w:rPr>
          <w:rFonts w:ascii="Arial" w:eastAsia="Arial" w:hAnsi="Arial" w:cs="Arial"/>
        </w:rPr>
        <w:t>erlaubt einen</w:t>
      </w:r>
      <w:r w:rsidR="00D912B4">
        <w:rPr>
          <w:rFonts w:ascii="Arial" w:eastAsia="Arial" w:hAnsi="Arial" w:cs="Arial"/>
        </w:rPr>
        <w:t xml:space="preserve"> werkzeuglos</w:t>
      </w:r>
      <w:r w:rsidR="00AD145E">
        <w:rPr>
          <w:rFonts w:ascii="Arial" w:eastAsia="Arial" w:hAnsi="Arial" w:cs="Arial"/>
        </w:rPr>
        <w:t>en Messerwechsel innerhalb</w:t>
      </w:r>
      <w:r>
        <w:rPr>
          <w:rFonts w:ascii="Arial" w:eastAsia="Arial" w:hAnsi="Arial" w:cs="Arial"/>
        </w:rPr>
        <w:t xml:space="preserve"> kürzester Zeit, egal ob auf dem Feld oder auf dem Hof</w:t>
      </w:r>
      <w:r w:rsidR="00D912B4">
        <w:rPr>
          <w:rFonts w:ascii="Arial" w:eastAsia="Arial" w:hAnsi="Arial" w:cs="Arial"/>
        </w:rPr>
        <w:t>.</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cs="Arial"/>
          <w:b/>
        </w:rPr>
        <w:t>Exakt</w:t>
      </w:r>
      <w:r w:rsidR="004657A7" w:rsidRPr="00A760D2">
        <w:rPr>
          <w:rFonts w:ascii="Arial" w:hAnsi="Arial" w:cs="Arial"/>
          <w:b/>
        </w:rPr>
        <w:t xml:space="preserve"> in der </w:t>
      </w:r>
      <w:r>
        <w:rPr>
          <w:rFonts w:ascii="Arial" w:hAnsi="Arial" w:cs="Arial"/>
          <w:b/>
        </w:rPr>
        <w:t xml:space="preserve">richtigen </w:t>
      </w:r>
      <w:r w:rsidR="004657A7" w:rsidRPr="00A760D2">
        <w:rPr>
          <w:rFonts w:ascii="Arial" w:hAnsi="Arial" w:cs="Arial"/>
          <w:b/>
        </w:rPr>
        <w:t>Spur</w:t>
      </w:r>
      <w:r w:rsidR="00151F35">
        <w:rPr>
          <w:rFonts w:ascii="Arial" w:hAnsi="Arial" w:cs="Arial"/>
          <w:b/>
        </w:rPr>
        <w:t xml:space="preserve"> </w:t>
      </w:r>
    </w:p>
    <w:p w14:paraId="50CE89CE" w14:textId="2AE4FA5E" w:rsidR="004657A7" w:rsidRDefault="004657A7" w:rsidP="004657A7">
      <w:pPr>
        <w:spacing w:after="120" w:line="360" w:lineRule="auto"/>
        <w:ind w:left="567" w:right="1695"/>
        <w:rPr>
          <w:rFonts w:ascii="Arial" w:hAnsi="Arial" w:cs="Arial"/>
          <w:bCs/>
        </w:rPr>
      </w:pPr>
      <w:r>
        <w:rPr>
          <w:rFonts w:ascii="Arial" w:hAnsi="Arial" w:cs="Arial"/>
          <w:bCs/>
        </w:rPr>
        <w:t xml:space="preserve">Das schadlose Arbeiten in der Kulturreihe erfordert </w:t>
      </w:r>
      <w:r w:rsidR="00A901AA">
        <w:rPr>
          <w:rFonts w:ascii="Arial" w:hAnsi="Arial" w:cs="Arial"/>
          <w:bCs/>
        </w:rPr>
        <w:t>insbesondere</w:t>
      </w:r>
      <w:r w:rsidR="00D65960">
        <w:rPr>
          <w:rFonts w:ascii="Arial" w:hAnsi="Arial" w:cs="Arial"/>
          <w:bCs/>
        </w:rPr>
        <w:t xml:space="preserve"> bei großen Arbeitsbreiten stets </w:t>
      </w:r>
      <w:r>
        <w:rPr>
          <w:rFonts w:ascii="Arial" w:hAnsi="Arial" w:cs="Arial"/>
          <w:bCs/>
        </w:rPr>
        <w:t xml:space="preserve">höchste Präzision. </w:t>
      </w:r>
      <w:r w:rsidR="00F4211E">
        <w:rPr>
          <w:rFonts w:ascii="Arial" w:hAnsi="Arial" w:cs="Arial"/>
          <w:bCs/>
        </w:rPr>
        <w:t>Das</w:t>
      </w:r>
      <w:r w:rsidR="00F96B3D">
        <w:rPr>
          <w:rFonts w:ascii="Arial" w:hAnsi="Arial" w:cs="Arial"/>
          <w:bCs/>
        </w:rPr>
        <w:t xml:space="preserve"> Reihenführungssystem</w:t>
      </w:r>
      <w:r w:rsidR="002559DF">
        <w:rPr>
          <w:rFonts w:ascii="Arial" w:hAnsi="Arial" w:cs="Arial"/>
          <w:bCs/>
        </w:rPr>
        <w:t>,</w:t>
      </w:r>
      <w:r w:rsidR="00A663EE">
        <w:rPr>
          <w:rFonts w:ascii="Arial" w:hAnsi="Arial" w:cs="Arial"/>
          <w:bCs/>
        </w:rPr>
        <w:t xml:space="preserve"> bestehend</w:t>
      </w:r>
      <w:r>
        <w:rPr>
          <w:rFonts w:ascii="Arial" w:hAnsi="Arial" w:cs="Arial"/>
          <w:bCs/>
        </w:rPr>
        <w:t xml:space="preserve"> aus </w:t>
      </w:r>
      <w:r w:rsidR="0057334D">
        <w:rPr>
          <w:rFonts w:ascii="Arial" w:hAnsi="Arial" w:cs="Arial"/>
          <w:bCs/>
        </w:rPr>
        <w:t xml:space="preserve">Kamerasystem </w:t>
      </w:r>
      <w:r>
        <w:rPr>
          <w:rFonts w:ascii="Arial" w:hAnsi="Arial" w:cs="Arial"/>
          <w:bCs/>
        </w:rPr>
        <w:t xml:space="preserve">und </w:t>
      </w:r>
      <w:r w:rsidR="00D65960">
        <w:rPr>
          <w:rFonts w:ascii="Arial" w:hAnsi="Arial" w:cs="Arial"/>
          <w:bCs/>
        </w:rPr>
        <w:t xml:space="preserve">der voll integrierten </w:t>
      </w:r>
      <w:r>
        <w:rPr>
          <w:rFonts w:ascii="Arial" w:hAnsi="Arial" w:cs="Arial"/>
          <w:bCs/>
        </w:rPr>
        <w:t>Verschiebeeinheit</w:t>
      </w:r>
      <w:r w:rsidR="00F95038">
        <w:rPr>
          <w:rFonts w:ascii="Arial" w:hAnsi="Arial" w:cs="Arial"/>
          <w:bCs/>
        </w:rPr>
        <w:t>,</w:t>
      </w:r>
      <w:r>
        <w:rPr>
          <w:rFonts w:ascii="Arial" w:hAnsi="Arial" w:cs="Arial"/>
          <w:bCs/>
        </w:rPr>
        <w:t xml:space="preserve"> </w:t>
      </w:r>
      <w:r w:rsidR="00F4211E">
        <w:rPr>
          <w:rFonts w:ascii="Arial" w:hAnsi="Arial" w:cs="Arial"/>
          <w:bCs/>
        </w:rPr>
        <w:t>stellt die</w:t>
      </w:r>
      <w:r w:rsidR="00A663EE">
        <w:rPr>
          <w:rFonts w:ascii="Arial" w:hAnsi="Arial" w:cs="Arial"/>
          <w:bCs/>
        </w:rPr>
        <w:t xml:space="preserve"> exakte Füh</w:t>
      </w:r>
      <w:r w:rsidR="002D1D7C">
        <w:rPr>
          <w:rFonts w:ascii="Arial" w:hAnsi="Arial" w:cs="Arial"/>
          <w:bCs/>
        </w:rPr>
        <w:t>r</w:t>
      </w:r>
      <w:r w:rsidR="00A663EE">
        <w:rPr>
          <w:rFonts w:ascii="Arial" w:hAnsi="Arial" w:cs="Arial"/>
          <w:bCs/>
        </w:rPr>
        <w:t>ung entlang der</w:t>
      </w:r>
      <w:r>
        <w:rPr>
          <w:rFonts w:ascii="Arial" w:hAnsi="Arial" w:cs="Arial"/>
          <w:bCs/>
        </w:rPr>
        <w:t xml:space="preserve"> Kulturreihen</w:t>
      </w:r>
      <w:r w:rsidR="00F4211E">
        <w:rPr>
          <w:rFonts w:ascii="Arial" w:hAnsi="Arial" w:cs="Arial"/>
          <w:bCs/>
        </w:rPr>
        <w:t xml:space="preserve"> sicher</w:t>
      </w:r>
      <w:r w:rsidR="00D65960">
        <w:rPr>
          <w:rFonts w:ascii="Arial" w:hAnsi="Arial" w:cs="Arial"/>
          <w:bCs/>
        </w:rPr>
        <w:t>.</w:t>
      </w:r>
      <w:r w:rsidR="00726EF8">
        <w:rPr>
          <w:rFonts w:ascii="Arial" w:hAnsi="Arial" w:cs="Arial"/>
          <w:bCs/>
        </w:rPr>
        <w:t xml:space="preserve"> Der Verschieberahmen ermöglicht mit einem</w:t>
      </w:r>
      <w:r w:rsidR="003F0287">
        <w:rPr>
          <w:rFonts w:ascii="Arial" w:hAnsi="Arial" w:cs="Arial"/>
          <w:bCs/>
        </w:rPr>
        <w:t xml:space="preserve"> </w:t>
      </w:r>
      <w:r w:rsidR="00726EF8">
        <w:rPr>
          <w:rFonts w:ascii="Arial" w:hAnsi="Arial" w:cs="Arial"/>
          <w:bCs/>
        </w:rPr>
        <w:t>Verschie</w:t>
      </w:r>
      <w:r w:rsidR="003F0287">
        <w:rPr>
          <w:rFonts w:ascii="Arial" w:hAnsi="Arial" w:cs="Arial"/>
          <w:bCs/>
        </w:rPr>
        <w:t>beweg von</w:t>
      </w:r>
      <w:r w:rsidR="002559DF">
        <w:rPr>
          <w:rFonts w:ascii="Arial" w:hAnsi="Arial" w:cs="Arial"/>
          <w:bCs/>
        </w:rPr>
        <w:t xml:space="preserve"> bis zu</w:t>
      </w:r>
      <w:r w:rsidR="003F0287">
        <w:rPr>
          <w:rFonts w:ascii="Arial" w:hAnsi="Arial" w:cs="Arial"/>
          <w:bCs/>
        </w:rPr>
        <w:t xml:space="preserve"> </w:t>
      </w:r>
      <w:r w:rsidR="00760911">
        <w:rPr>
          <w:rFonts w:ascii="Arial" w:hAnsi="Arial" w:cs="Arial"/>
          <w:bCs/>
        </w:rPr>
        <w:t>60 cm</w:t>
      </w:r>
      <w:r w:rsidR="003F0287">
        <w:rPr>
          <w:rFonts w:ascii="Arial" w:hAnsi="Arial" w:cs="Arial"/>
          <w:bCs/>
        </w:rPr>
        <w:t xml:space="preserve"> eine perfekte Reihenanpassung auch in schwierigen Situationen.</w:t>
      </w:r>
    </w:p>
    <w:p w14:paraId="1CF08DC7" w14:textId="09FB0816" w:rsidR="00101580" w:rsidRDefault="00760911" w:rsidP="00697F48">
      <w:pPr>
        <w:spacing w:after="120" w:line="360" w:lineRule="auto"/>
        <w:ind w:left="567" w:right="1695"/>
        <w:rPr>
          <w:rFonts w:ascii="Arial" w:hAnsi="Arial" w:cs="Arial"/>
          <w:bCs/>
        </w:rPr>
      </w:pPr>
      <w:r>
        <w:rPr>
          <w:rFonts w:ascii="Arial" w:hAnsi="Arial" w:cs="Arial"/>
          <w:bCs/>
        </w:rPr>
        <w:t>Das Kameras</w:t>
      </w:r>
      <w:r w:rsidR="0057334D">
        <w:rPr>
          <w:rFonts w:ascii="Arial" w:hAnsi="Arial" w:cs="Arial"/>
          <w:bCs/>
        </w:rPr>
        <w:t xml:space="preserve">ystem Horus Professional </w:t>
      </w:r>
      <w:r>
        <w:rPr>
          <w:rFonts w:ascii="Arial" w:hAnsi="Arial" w:cs="Arial"/>
          <w:bCs/>
        </w:rPr>
        <w:t>erkennt</w:t>
      </w:r>
      <w:r w:rsidR="004657A7">
        <w:rPr>
          <w:rFonts w:ascii="Arial" w:hAnsi="Arial" w:cs="Arial"/>
          <w:bCs/>
        </w:rPr>
        <w:t xml:space="preserve"> die Kulturpflanze anhand ihrer Anordnung oder im 3D-Modus </w:t>
      </w:r>
      <w:r w:rsidR="002D1D7C">
        <w:rPr>
          <w:rFonts w:ascii="Arial" w:hAnsi="Arial" w:cs="Arial"/>
          <w:bCs/>
        </w:rPr>
        <w:t xml:space="preserve">basierend auf </w:t>
      </w:r>
      <w:r w:rsidR="004657A7">
        <w:rPr>
          <w:rFonts w:ascii="Arial" w:hAnsi="Arial" w:cs="Arial"/>
          <w:bCs/>
        </w:rPr>
        <w:t xml:space="preserve">Höhenunterschieden. Zusätzlich ist ein Erkennen durch Farbauswahl möglich. </w:t>
      </w:r>
      <w:r w:rsidR="0057334D">
        <w:rPr>
          <w:rFonts w:ascii="Arial" w:hAnsi="Arial" w:cs="Arial"/>
          <w:bCs/>
        </w:rPr>
        <w:t xml:space="preserve">Das </w:t>
      </w:r>
      <w:r w:rsidR="00B775E8">
        <w:rPr>
          <w:rFonts w:ascii="Arial" w:hAnsi="Arial" w:cs="Arial"/>
          <w:bCs/>
        </w:rPr>
        <w:t>h</w:t>
      </w:r>
      <w:r w:rsidR="0057334D">
        <w:rPr>
          <w:rFonts w:ascii="Arial" w:hAnsi="Arial" w:cs="Arial"/>
          <w:bCs/>
        </w:rPr>
        <w:t xml:space="preserve">auseigene Kamerasystem </w:t>
      </w:r>
      <w:proofErr w:type="spellStart"/>
      <w:r w:rsidR="00F82E42">
        <w:rPr>
          <w:rFonts w:ascii="Arial" w:hAnsi="Arial" w:cs="Arial"/>
          <w:bCs/>
        </w:rPr>
        <w:t>SmartVision</w:t>
      </w:r>
      <w:proofErr w:type="spellEnd"/>
      <w:r w:rsidR="00F82E42">
        <w:rPr>
          <w:rFonts w:ascii="Arial" w:hAnsi="Arial" w:cs="Arial"/>
          <w:bCs/>
        </w:rPr>
        <w:t xml:space="preserve"> </w:t>
      </w:r>
      <w:r w:rsidR="00F4211E">
        <w:rPr>
          <w:rFonts w:ascii="Arial" w:hAnsi="Arial" w:cs="Arial"/>
          <w:bCs/>
        </w:rPr>
        <w:t>sorgt</w:t>
      </w:r>
      <w:r w:rsidR="00F82E42">
        <w:rPr>
          <w:rFonts w:ascii="Arial" w:hAnsi="Arial" w:cs="Arial"/>
          <w:bCs/>
        </w:rPr>
        <w:t xml:space="preserve"> </w:t>
      </w:r>
      <w:r w:rsidR="00B775E8">
        <w:rPr>
          <w:rFonts w:ascii="Arial" w:hAnsi="Arial" w:cs="Arial"/>
          <w:bCs/>
        </w:rPr>
        <w:t xml:space="preserve">durch die automatische Hangkorrektur </w:t>
      </w:r>
      <w:r w:rsidR="00F82E42">
        <w:rPr>
          <w:rFonts w:ascii="Arial" w:hAnsi="Arial" w:cs="Arial"/>
          <w:bCs/>
        </w:rPr>
        <w:t xml:space="preserve">selbst </w:t>
      </w:r>
      <w:r w:rsidR="00403A9E">
        <w:rPr>
          <w:rFonts w:ascii="Arial" w:hAnsi="Arial" w:cs="Arial"/>
          <w:bCs/>
        </w:rPr>
        <w:t>a</w:t>
      </w:r>
      <w:r w:rsidR="00F82E42">
        <w:rPr>
          <w:rFonts w:ascii="Arial" w:hAnsi="Arial" w:cs="Arial"/>
          <w:bCs/>
        </w:rPr>
        <w:t>m starken Seitenhang</w:t>
      </w:r>
      <w:r w:rsidR="00F4211E">
        <w:rPr>
          <w:rFonts w:ascii="Arial" w:hAnsi="Arial" w:cs="Arial"/>
          <w:bCs/>
        </w:rPr>
        <w:t xml:space="preserve"> für</w:t>
      </w:r>
      <w:r w:rsidR="00B775E8">
        <w:rPr>
          <w:rFonts w:ascii="Arial" w:hAnsi="Arial" w:cs="Arial"/>
          <w:bCs/>
        </w:rPr>
        <w:t xml:space="preserve"> eine zuverlässige </w:t>
      </w:r>
      <w:r w:rsidR="00123426">
        <w:rPr>
          <w:rFonts w:ascii="Arial" w:hAnsi="Arial" w:cs="Arial"/>
          <w:bCs/>
        </w:rPr>
        <w:t xml:space="preserve">Reihenführung ohne manuelles Nachsteuern. Beide Systeme </w:t>
      </w:r>
      <w:r w:rsidR="004D2D3E">
        <w:rPr>
          <w:rFonts w:ascii="Arial" w:hAnsi="Arial" w:cs="Arial"/>
          <w:bCs/>
        </w:rPr>
        <w:t xml:space="preserve">steuern den </w:t>
      </w:r>
      <w:r w:rsidR="004657A7">
        <w:rPr>
          <w:rFonts w:ascii="Arial" w:hAnsi="Arial" w:cs="Arial"/>
          <w:bCs/>
        </w:rPr>
        <w:t xml:space="preserve">Verschieberahmen in Abhängigkeit der Fahrgeschwindigkeit. Am </w:t>
      </w:r>
      <w:r w:rsidR="00B9395D">
        <w:rPr>
          <w:rFonts w:ascii="Arial" w:hAnsi="Arial" w:cs="Arial"/>
          <w:bCs/>
        </w:rPr>
        <w:t>T</w:t>
      </w:r>
      <w:r w:rsidR="004657A7">
        <w:rPr>
          <w:rFonts w:ascii="Arial" w:hAnsi="Arial" w:cs="Arial"/>
          <w:bCs/>
        </w:rPr>
        <w:t>erminal kann der</w:t>
      </w:r>
      <w:r w:rsidR="00B9395D">
        <w:rPr>
          <w:rFonts w:ascii="Arial" w:hAnsi="Arial" w:cs="Arial"/>
          <w:bCs/>
        </w:rPr>
        <w:t xml:space="preserve"> </w:t>
      </w:r>
      <w:r w:rsidR="004657A7">
        <w:rPr>
          <w:rFonts w:ascii="Arial" w:hAnsi="Arial" w:cs="Arial"/>
          <w:bCs/>
        </w:rPr>
        <w:t xml:space="preserve">Fahrer </w:t>
      </w:r>
      <w:r w:rsidR="005219B4">
        <w:rPr>
          <w:rFonts w:ascii="Arial" w:hAnsi="Arial" w:cs="Arial"/>
          <w:bCs/>
        </w:rPr>
        <w:t>mittels</w:t>
      </w:r>
      <w:r w:rsidR="004657A7">
        <w:rPr>
          <w:rFonts w:ascii="Arial" w:hAnsi="Arial" w:cs="Arial"/>
          <w:bCs/>
        </w:rPr>
        <w:t xml:space="preserve"> Videobild die </w:t>
      </w:r>
      <w:r w:rsidR="004D2D3E">
        <w:rPr>
          <w:rFonts w:ascii="Arial" w:hAnsi="Arial" w:cs="Arial"/>
          <w:bCs/>
        </w:rPr>
        <w:t>exakte Reihenführung kontrollieren</w:t>
      </w:r>
      <w:r w:rsidR="004657A7">
        <w:rPr>
          <w:rFonts w:ascii="Arial" w:hAnsi="Arial" w:cs="Arial"/>
          <w:bCs/>
        </w:rPr>
        <w:t>.</w:t>
      </w:r>
      <w:r w:rsidR="005219B4">
        <w:rPr>
          <w:rFonts w:ascii="Arial" w:hAnsi="Arial" w:cs="Arial"/>
          <w:bCs/>
        </w:rPr>
        <w:t xml:space="preserve"> </w:t>
      </w:r>
      <w:r w:rsidR="00620D98">
        <w:rPr>
          <w:rFonts w:ascii="Arial" w:hAnsi="Arial" w:cs="Arial"/>
          <w:bCs/>
        </w:rPr>
        <w:t>Ergänzend zum Kamerasystem</w:t>
      </w:r>
      <w:r w:rsidR="00620D98" w:rsidRPr="00620D98">
        <w:rPr>
          <w:rFonts w:ascii="Arial" w:hAnsi="Arial" w:cs="Arial"/>
          <w:bCs/>
        </w:rPr>
        <w:t xml:space="preserve"> </w:t>
      </w:r>
      <w:r w:rsidR="005219B4">
        <w:rPr>
          <w:rFonts w:ascii="Arial" w:hAnsi="Arial" w:cs="Arial"/>
          <w:bCs/>
        </w:rPr>
        <w:t>ist</w:t>
      </w:r>
      <w:r w:rsidR="00620D98" w:rsidRPr="00620D98">
        <w:rPr>
          <w:rFonts w:ascii="Arial" w:hAnsi="Arial" w:cs="Arial"/>
          <w:bCs/>
        </w:rPr>
        <w:t xml:space="preserve"> ein Reihentaster </w:t>
      </w:r>
      <w:r w:rsidR="005219B4">
        <w:rPr>
          <w:rFonts w:ascii="Arial" w:hAnsi="Arial" w:cs="Arial"/>
          <w:bCs/>
        </w:rPr>
        <w:t>erhältlich</w:t>
      </w:r>
      <w:r w:rsidR="00617342">
        <w:rPr>
          <w:rFonts w:ascii="Arial" w:hAnsi="Arial" w:cs="Arial"/>
          <w:bCs/>
        </w:rPr>
        <w:t>, der sich i</w:t>
      </w:r>
      <w:r w:rsidR="0070150D">
        <w:rPr>
          <w:rFonts w:ascii="Arial" w:hAnsi="Arial" w:cs="Arial"/>
          <w:bCs/>
        </w:rPr>
        <w:t>nsbesondere für Hackgänge</w:t>
      </w:r>
      <w:r w:rsidR="00617342">
        <w:rPr>
          <w:rFonts w:ascii="Arial" w:hAnsi="Arial" w:cs="Arial"/>
          <w:bCs/>
        </w:rPr>
        <w:t xml:space="preserve"> mit</w:t>
      </w:r>
      <w:r w:rsidR="00D5253D">
        <w:rPr>
          <w:rFonts w:ascii="Arial" w:hAnsi="Arial" w:cs="Arial"/>
          <w:bCs/>
        </w:rPr>
        <w:t xml:space="preserve"> Spätverunkrautungen oder</w:t>
      </w:r>
      <w:r w:rsidR="00617342">
        <w:rPr>
          <w:rFonts w:ascii="Arial" w:hAnsi="Arial" w:cs="Arial"/>
          <w:bCs/>
        </w:rPr>
        <w:t xml:space="preserve"> beim Ausbringen von</w:t>
      </w:r>
      <w:r w:rsidR="00D5253D">
        <w:rPr>
          <w:rFonts w:ascii="Arial" w:hAnsi="Arial" w:cs="Arial"/>
          <w:bCs/>
        </w:rPr>
        <w:t xml:space="preserve"> Untersaaten </w:t>
      </w:r>
      <w:r w:rsidR="00617342">
        <w:rPr>
          <w:rFonts w:ascii="Arial" w:hAnsi="Arial" w:cs="Arial"/>
          <w:bCs/>
        </w:rPr>
        <w:t>eignet</w:t>
      </w:r>
      <w:r w:rsidR="00D5253D">
        <w:rPr>
          <w:rFonts w:ascii="Arial" w:hAnsi="Arial" w:cs="Arial"/>
          <w:bCs/>
        </w:rPr>
        <w:t xml:space="preserve">. </w:t>
      </w:r>
      <w:r w:rsidR="004D2D3E">
        <w:rPr>
          <w:rFonts w:ascii="Arial" w:hAnsi="Arial" w:cs="Arial"/>
          <w:bCs/>
        </w:rPr>
        <w:t xml:space="preserve">Bei </w:t>
      </w:r>
      <w:r w:rsidR="000827C2">
        <w:rPr>
          <w:rFonts w:ascii="Arial" w:hAnsi="Arial" w:cs="Arial"/>
          <w:bCs/>
        </w:rPr>
        <w:t>starken Pflanzenbewe</w:t>
      </w:r>
      <w:r w:rsidR="00E33596">
        <w:rPr>
          <w:rFonts w:ascii="Arial" w:hAnsi="Arial" w:cs="Arial"/>
          <w:bCs/>
        </w:rPr>
        <w:t>g</w:t>
      </w:r>
      <w:r w:rsidR="000827C2">
        <w:rPr>
          <w:rFonts w:ascii="Arial" w:hAnsi="Arial" w:cs="Arial"/>
          <w:bCs/>
        </w:rPr>
        <w:t xml:space="preserve">ungen </w:t>
      </w:r>
      <w:r w:rsidR="00617342">
        <w:rPr>
          <w:rFonts w:ascii="Arial" w:hAnsi="Arial" w:cs="Arial"/>
          <w:bCs/>
        </w:rPr>
        <w:t>durch</w:t>
      </w:r>
      <w:r w:rsidR="000827C2">
        <w:rPr>
          <w:rFonts w:ascii="Arial" w:hAnsi="Arial" w:cs="Arial"/>
          <w:bCs/>
        </w:rPr>
        <w:t xml:space="preserve"> Seitenwind</w:t>
      </w:r>
      <w:r w:rsidR="00D5253D">
        <w:rPr>
          <w:rFonts w:ascii="Arial" w:hAnsi="Arial" w:cs="Arial"/>
          <w:bCs/>
        </w:rPr>
        <w:t xml:space="preserve"> </w:t>
      </w:r>
      <w:r w:rsidR="002C20F2">
        <w:rPr>
          <w:rFonts w:ascii="Arial" w:hAnsi="Arial" w:cs="Arial"/>
          <w:bCs/>
        </w:rPr>
        <w:t>sichern</w:t>
      </w:r>
      <w:r w:rsidR="00495A4F">
        <w:rPr>
          <w:rFonts w:ascii="Arial" w:hAnsi="Arial" w:cs="Arial"/>
          <w:bCs/>
        </w:rPr>
        <w:t xml:space="preserve"> Sensoren</w:t>
      </w:r>
      <w:r w:rsidR="00D5253D">
        <w:rPr>
          <w:rFonts w:ascii="Arial" w:hAnsi="Arial" w:cs="Arial"/>
          <w:bCs/>
        </w:rPr>
        <w:t xml:space="preserve"> die </w:t>
      </w:r>
      <w:r w:rsidR="000827C2">
        <w:rPr>
          <w:rFonts w:ascii="Arial" w:hAnsi="Arial" w:cs="Arial"/>
          <w:bCs/>
        </w:rPr>
        <w:t xml:space="preserve">präzise </w:t>
      </w:r>
      <w:r w:rsidR="00D5253D">
        <w:rPr>
          <w:rFonts w:ascii="Arial" w:hAnsi="Arial" w:cs="Arial"/>
          <w:bCs/>
        </w:rPr>
        <w:t xml:space="preserve">Führung entlang der Pflanzenreihe.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sidRPr="00101580">
        <w:rPr>
          <w:rFonts w:ascii="Arial" w:hAnsi="Arial" w:cs="Arial"/>
          <w:b/>
          <w:bCs/>
        </w:rPr>
        <w:t xml:space="preserve">Mehrere Arbeitsschritte in </w:t>
      </w:r>
      <w:r w:rsidR="00617342">
        <w:rPr>
          <w:rFonts w:ascii="Arial" w:hAnsi="Arial" w:cs="Arial"/>
          <w:b/>
          <w:bCs/>
        </w:rPr>
        <w:t xml:space="preserve">nur </w:t>
      </w:r>
      <w:r w:rsidRPr="00101580">
        <w:rPr>
          <w:rFonts w:ascii="Arial" w:hAnsi="Arial" w:cs="Arial"/>
          <w:b/>
          <w:bCs/>
        </w:rPr>
        <w:t xml:space="preserve">einer Überfahrt </w:t>
      </w:r>
    </w:p>
    <w:p w14:paraId="1EC4872B" w14:textId="0659CA9C" w:rsidR="00201E63" w:rsidRDefault="00101580" w:rsidP="00BE1354">
      <w:pPr>
        <w:spacing w:after="120" w:line="360" w:lineRule="auto"/>
        <w:ind w:left="567" w:right="1695"/>
        <w:rPr>
          <w:rFonts w:ascii="Arial" w:hAnsi="Arial" w:cs="Arial"/>
          <w:bCs/>
        </w:rPr>
      </w:pPr>
      <w:r w:rsidRPr="00101580">
        <w:rPr>
          <w:rFonts w:ascii="Arial" w:hAnsi="Arial" w:cs="Arial"/>
          <w:bCs/>
        </w:rPr>
        <w:t xml:space="preserve">Die </w:t>
      </w:r>
      <w:proofErr w:type="spellStart"/>
      <w:r w:rsidRPr="00796390">
        <w:rPr>
          <w:rFonts w:ascii="Arial" w:hAnsi="Arial" w:cs="Arial"/>
          <w:bCs/>
        </w:rPr>
        <w:t>Venterra</w:t>
      </w:r>
      <w:proofErr w:type="spellEnd"/>
      <w:r w:rsidRPr="00796390">
        <w:rPr>
          <w:rFonts w:ascii="Arial" w:hAnsi="Arial" w:cs="Arial"/>
          <w:bCs/>
        </w:rPr>
        <w:t xml:space="preserve"> </w:t>
      </w:r>
      <w:r w:rsidR="00DE0C9A" w:rsidRPr="00796390">
        <w:rPr>
          <w:rFonts w:ascii="Arial" w:hAnsi="Arial" w:cs="Arial"/>
          <w:bCs/>
        </w:rPr>
        <w:t>VR</w:t>
      </w:r>
      <w:r w:rsidR="001665B3" w:rsidRPr="00796390">
        <w:rPr>
          <w:rFonts w:ascii="Arial" w:hAnsi="Arial" w:cs="Arial"/>
          <w:bCs/>
        </w:rPr>
        <w:t xml:space="preserve"> </w:t>
      </w:r>
      <w:r w:rsidR="00DE0C9A" w:rsidRPr="00796390">
        <w:rPr>
          <w:rFonts w:ascii="Arial" w:hAnsi="Arial" w:cs="Arial"/>
          <w:bCs/>
        </w:rPr>
        <w:t>4</w:t>
      </w:r>
      <w:r w:rsidRPr="00796390">
        <w:rPr>
          <w:rFonts w:ascii="Arial" w:hAnsi="Arial" w:cs="Arial"/>
          <w:bCs/>
        </w:rPr>
        <w:t xml:space="preserve"> </w:t>
      </w:r>
      <w:r w:rsidR="003E5CA7">
        <w:rPr>
          <w:rFonts w:ascii="Arial" w:hAnsi="Arial" w:cs="Arial"/>
          <w:bCs/>
        </w:rPr>
        <w:t>kann</w:t>
      </w:r>
      <w:r w:rsidRPr="00796390">
        <w:rPr>
          <w:rFonts w:ascii="Arial" w:hAnsi="Arial" w:cs="Arial"/>
          <w:bCs/>
        </w:rPr>
        <w:t xml:space="preserve"> mit </w:t>
      </w:r>
      <w:r w:rsidR="00BE1354" w:rsidRPr="00796390">
        <w:rPr>
          <w:rFonts w:ascii="Arial" w:hAnsi="Arial" w:cs="Arial"/>
          <w:bCs/>
        </w:rPr>
        <w:t>verschiedenen</w:t>
      </w:r>
      <w:r w:rsidRPr="00796390">
        <w:rPr>
          <w:rFonts w:ascii="Arial" w:hAnsi="Arial" w:cs="Arial"/>
          <w:bCs/>
        </w:rPr>
        <w:t xml:space="preserve"> </w:t>
      </w:r>
      <w:r w:rsidR="00F522FA" w:rsidRPr="00796390">
        <w:rPr>
          <w:rFonts w:ascii="Arial" w:hAnsi="Arial" w:cs="Arial"/>
          <w:bCs/>
        </w:rPr>
        <w:t xml:space="preserve">AMAZONE </w:t>
      </w:r>
      <w:r w:rsidRPr="00796390">
        <w:rPr>
          <w:rFonts w:ascii="Arial" w:hAnsi="Arial" w:cs="Arial"/>
          <w:bCs/>
        </w:rPr>
        <w:t xml:space="preserve">Applikationssystemen </w:t>
      </w:r>
      <w:r w:rsidR="00515094">
        <w:rPr>
          <w:rFonts w:ascii="Arial" w:hAnsi="Arial" w:cs="Arial"/>
          <w:bCs/>
        </w:rPr>
        <w:t>kombiniert</w:t>
      </w:r>
      <w:r w:rsidR="003E5CA7">
        <w:rPr>
          <w:rFonts w:ascii="Arial" w:hAnsi="Arial" w:cs="Arial"/>
          <w:bCs/>
        </w:rPr>
        <w:t xml:space="preserve"> werden</w:t>
      </w:r>
      <w:r w:rsidR="00BE1354" w:rsidRPr="00796390">
        <w:rPr>
          <w:rFonts w:ascii="Arial" w:hAnsi="Arial" w:cs="Arial"/>
          <w:bCs/>
        </w:rPr>
        <w:t xml:space="preserve">, um </w:t>
      </w:r>
      <w:r w:rsidR="00201E63" w:rsidRPr="00796390">
        <w:rPr>
          <w:rFonts w:ascii="Arial" w:hAnsi="Arial" w:cs="Arial"/>
          <w:bCs/>
        </w:rPr>
        <w:t xml:space="preserve">zukunftsweisende Ackerbaukonzepte </w:t>
      </w:r>
      <w:r w:rsidR="00403A9E" w:rsidRPr="00796390">
        <w:rPr>
          <w:rFonts w:ascii="Arial" w:hAnsi="Arial" w:cs="Arial"/>
          <w:bCs/>
        </w:rPr>
        <w:t>auf das</w:t>
      </w:r>
      <w:r w:rsidR="003376A8" w:rsidRPr="00796390">
        <w:rPr>
          <w:rFonts w:ascii="Arial" w:hAnsi="Arial" w:cs="Arial"/>
          <w:bCs/>
        </w:rPr>
        <w:t xml:space="preserve"> Feld</w:t>
      </w:r>
      <w:r w:rsidR="0015550E" w:rsidRPr="00796390">
        <w:rPr>
          <w:rFonts w:ascii="Arial" w:hAnsi="Arial" w:cs="Arial"/>
          <w:bCs/>
        </w:rPr>
        <w:t xml:space="preserve"> zu </w:t>
      </w:r>
      <w:r w:rsidR="0015550E" w:rsidRPr="00796390">
        <w:rPr>
          <w:rFonts w:ascii="Arial" w:hAnsi="Arial" w:cs="Arial"/>
          <w:bCs/>
        </w:rPr>
        <w:lastRenderedPageBreak/>
        <w:t xml:space="preserve">bringen. </w:t>
      </w:r>
      <w:r w:rsidR="003E5CA7">
        <w:rPr>
          <w:rFonts w:ascii="Arial" w:hAnsi="Arial" w:cs="Arial"/>
          <w:bCs/>
        </w:rPr>
        <w:t>Dadurch lassen sich</w:t>
      </w:r>
      <w:r w:rsidR="0015550E" w:rsidRPr="00796390">
        <w:rPr>
          <w:rFonts w:ascii="Arial" w:hAnsi="Arial" w:cs="Arial"/>
          <w:bCs/>
        </w:rPr>
        <w:t xml:space="preserve"> </w:t>
      </w:r>
      <w:r w:rsidR="00E16974" w:rsidRPr="00796390">
        <w:rPr>
          <w:rFonts w:ascii="Arial" w:hAnsi="Arial" w:cs="Arial"/>
          <w:bCs/>
        </w:rPr>
        <w:t>Arbeits</w:t>
      </w:r>
      <w:r w:rsidR="00403A9E" w:rsidRPr="00796390">
        <w:rPr>
          <w:rFonts w:ascii="Arial" w:hAnsi="Arial" w:cs="Arial"/>
          <w:bCs/>
        </w:rPr>
        <w:t>kosten</w:t>
      </w:r>
      <w:r w:rsidR="00E16974" w:rsidRPr="00796390">
        <w:rPr>
          <w:rFonts w:ascii="Arial" w:hAnsi="Arial" w:cs="Arial"/>
          <w:bCs/>
        </w:rPr>
        <w:t xml:space="preserve"> und Betriebsmittelkosten</w:t>
      </w:r>
      <w:r w:rsidR="00237190" w:rsidRPr="00796390">
        <w:rPr>
          <w:rFonts w:ascii="Arial" w:hAnsi="Arial" w:cs="Arial"/>
          <w:bCs/>
        </w:rPr>
        <w:t xml:space="preserve"> </w:t>
      </w:r>
      <w:r w:rsidR="003E5CA7">
        <w:rPr>
          <w:rFonts w:ascii="Arial" w:hAnsi="Arial" w:cs="Arial"/>
          <w:bCs/>
        </w:rPr>
        <w:t>senken, während</w:t>
      </w:r>
      <w:r w:rsidR="0015550E" w:rsidRPr="00796390">
        <w:rPr>
          <w:rFonts w:ascii="Arial" w:hAnsi="Arial" w:cs="Arial"/>
          <w:bCs/>
        </w:rPr>
        <w:t xml:space="preserve"> gleichzeitig</w:t>
      </w:r>
      <w:r w:rsidR="0015550E">
        <w:rPr>
          <w:rFonts w:ascii="Arial" w:hAnsi="Arial" w:cs="Arial"/>
          <w:bCs/>
        </w:rPr>
        <w:t xml:space="preserve"> </w:t>
      </w:r>
      <w:r w:rsidR="00237190">
        <w:rPr>
          <w:rFonts w:ascii="Arial" w:hAnsi="Arial" w:cs="Arial"/>
          <w:bCs/>
        </w:rPr>
        <w:t xml:space="preserve">nachhaltige </w:t>
      </w:r>
      <w:r w:rsidR="0015550E">
        <w:rPr>
          <w:rFonts w:ascii="Arial" w:hAnsi="Arial" w:cs="Arial"/>
          <w:bCs/>
        </w:rPr>
        <w:t>Bewirtschaftungsmethoden gefördert werden</w:t>
      </w:r>
      <w:r w:rsidR="00201E63">
        <w:rPr>
          <w:rFonts w:ascii="Arial" w:hAnsi="Arial" w:cs="Arial"/>
          <w:bCs/>
        </w:rPr>
        <w:t>.</w:t>
      </w:r>
      <w:r w:rsidR="00201E63" w:rsidRPr="00101580">
        <w:rPr>
          <w:rFonts w:ascii="Arial" w:hAnsi="Arial" w:cs="Arial"/>
          <w:bCs/>
        </w:rPr>
        <w:t xml:space="preserve">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cs="Arial"/>
          <w:bCs/>
        </w:rPr>
        <w:t>Eine</w:t>
      </w:r>
      <w:r w:rsidR="008120B3">
        <w:rPr>
          <w:rFonts w:ascii="Arial" w:hAnsi="Arial" w:cs="Arial"/>
          <w:bCs/>
        </w:rPr>
        <w:t xml:space="preserve"> Kombination </w:t>
      </w:r>
      <w:r w:rsidR="000827C2">
        <w:rPr>
          <w:rFonts w:ascii="Arial" w:hAnsi="Arial" w:cs="Arial"/>
          <w:bCs/>
        </w:rPr>
        <w:t xml:space="preserve">aus </w:t>
      </w:r>
      <w:r w:rsidR="008120B3">
        <w:rPr>
          <w:rFonts w:ascii="Arial" w:hAnsi="Arial" w:cs="Arial"/>
          <w:bCs/>
        </w:rPr>
        <w:t xml:space="preserve">dem Frontbehälter </w:t>
      </w:r>
      <w:proofErr w:type="spellStart"/>
      <w:r w:rsidR="008120B3">
        <w:rPr>
          <w:rFonts w:ascii="Arial" w:hAnsi="Arial" w:cs="Arial"/>
          <w:bCs/>
        </w:rPr>
        <w:t>FTender</w:t>
      </w:r>
      <w:proofErr w:type="spellEnd"/>
      <w:r w:rsidR="008120B3">
        <w:rPr>
          <w:rFonts w:ascii="Arial" w:hAnsi="Arial" w:cs="Arial"/>
          <w:bCs/>
        </w:rPr>
        <w:t xml:space="preserve"> </w:t>
      </w:r>
      <w:r w:rsidR="000827C2">
        <w:rPr>
          <w:rFonts w:ascii="Arial" w:hAnsi="Arial" w:cs="Arial"/>
          <w:bCs/>
        </w:rPr>
        <w:t xml:space="preserve">und </w:t>
      </w:r>
      <w:r w:rsidR="00E33596">
        <w:rPr>
          <w:rFonts w:ascii="Arial" w:hAnsi="Arial" w:cs="Arial"/>
          <w:bCs/>
        </w:rPr>
        <w:t>einem</w:t>
      </w:r>
      <w:r w:rsidR="000827C2">
        <w:rPr>
          <w:rFonts w:ascii="Arial" w:hAnsi="Arial" w:cs="Arial"/>
          <w:bCs/>
        </w:rPr>
        <w:t xml:space="preserve"> Verteilerkopf auf der Hackmaschine </w:t>
      </w:r>
      <w:r w:rsidR="008120B3">
        <w:rPr>
          <w:rFonts w:ascii="Arial" w:hAnsi="Arial" w:cs="Arial"/>
          <w:bCs/>
        </w:rPr>
        <w:t>ermöglicht</w:t>
      </w:r>
      <w:r w:rsidR="00272E71">
        <w:rPr>
          <w:rFonts w:ascii="Arial" w:hAnsi="Arial" w:cs="Arial"/>
          <w:bCs/>
        </w:rPr>
        <w:t xml:space="preserve"> eine</w:t>
      </w:r>
      <w:r w:rsidR="008120B3">
        <w:rPr>
          <w:rFonts w:ascii="Arial" w:hAnsi="Arial" w:cs="Arial"/>
          <w:bCs/>
        </w:rPr>
        <w:t xml:space="preserve"> schlagkräftige und effiziente Düngung</w:t>
      </w:r>
      <w:r w:rsidR="00272E71" w:rsidRPr="00272E71">
        <w:rPr>
          <w:rFonts w:ascii="Arial" w:hAnsi="Arial" w:cs="Arial"/>
          <w:bCs/>
        </w:rPr>
        <w:t xml:space="preserve"> </w:t>
      </w:r>
      <w:r w:rsidR="00272E71">
        <w:rPr>
          <w:rFonts w:ascii="Arial" w:hAnsi="Arial" w:cs="Arial"/>
          <w:bCs/>
        </w:rPr>
        <w:t>der Kulturpflanze</w:t>
      </w:r>
      <w:r w:rsidR="0015550E">
        <w:rPr>
          <w:rFonts w:ascii="Arial" w:hAnsi="Arial" w:cs="Arial"/>
          <w:bCs/>
        </w:rPr>
        <w:t>n</w:t>
      </w:r>
      <w:r w:rsidR="007004BE">
        <w:rPr>
          <w:rFonts w:ascii="Arial" w:hAnsi="Arial" w:cs="Arial"/>
          <w:bCs/>
        </w:rPr>
        <w:t xml:space="preserve">. </w:t>
      </w:r>
      <w:r w:rsidR="0015550E">
        <w:rPr>
          <w:rFonts w:ascii="Arial" w:hAnsi="Arial" w:cs="Arial"/>
          <w:bCs/>
        </w:rPr>
        <w:t>Die Ausbringung</w:t>
      </w:r>
      <w:r w:rsidR="007004BE">
        <w:rPr>
          <w:rFonts w:ascii="Arial" w:hAnsi="Arial" w:cs="Arial"/>
          <w:bCs/>
        </w:rPr>
        <w:t xml:space="preserve"> erfolgt </w:t>
      </w:r>
      <w:r w:rsidR="0015550E">
        <w:rPr>
          <w:rFonts w:ascii="Arial" w:hAnsi="Arial" w:cs="Arial"/>
          <w:bCs/>
        </w:rPr>
        <w:t>je nach Bedarf</w:t>
      </w:r>
      <w:r w:rsidR="007004BE">
        <w:rPr>
          <w:rFonts w:ascii="Arial" w:hAnsi="Arial" w:cs="Arial"/>
          <w:bCs/>
        </w:rPr>
        <w:t xml:space="preserve"> </w:t>
      </w:r>
      <w:r w:rsidR="001553D4">
        <w:rPr>
          <w:rFonts w:ascii="Arial" w:hAnsi="Arial" w:cs="Arial"/>
          <w:bCs/>
        </w:rPr>
        <w:t>gezielt</w:t>
      </w:r>
      <w:r w:rsidR="00272E71">
        <w:rPr>
          <w:rFonts w:ascii="Arial" w:hAnsi="Arial" w:cs="Arial"/>
          <w:bCs/>
        </w:rPr>
        <w:t xml:space="preserve"> an </w:t>
      </w:r>
      <w:r w:rsidR="001553D4">
        <w:rPr>
          <w:rFonts w:ascii="Arial" w:hAnsi="Arial" w:cs="Arial"/>
          <w:bCs/>
        </w:rPr>
        <w:t>der</w:t>
      </w:r>
      <w:r w:rsidR="00272E71">
        <w:rPr>
          <w:rFonts w:ascii="Arial" w:hAnsi="Arial" w:cs="Arial"/>
          <w:bCs/>
        </w:rPr>
        <w:t xml:space="preserve"> Pflanzenreihe, zwischen den </w:t>
      </w:r>
      <w:r w:rsidR="001553D4">
        <w:rPr>
          <w:rFonts w:ascii="Arial" w:hAnsi="Arial" w:cs="Arial"/>
          <w:bCs/>
        </w:rPr>
        <w:t>Reihen</w:t>
      </w:r>
      <w:r w:rsidR="00272E71">
        <w:rPr>
          <w:rFonts w:ascii="Arial" w:hAnsi="Arial" w:cs="Arial"/>
          <w:bCs/>
        </w:rPr>
        <w:t xml:space="preserve"> oder flächig über Prallteller. </w:t>
      </w:r>
      <w:r w:rsidR="0015550E">
        <w:rPr>
          <w:rFonts w:ascii="Arial" w:hAnsi="Arial" w:cs="Arial"/>
          <w:bCs/>
        </w:rPr>
        <w:t>Zusätzlich</w:t>
      </w:r>
      <w:r w:rsidR="00272E71">
        <w:rPr>
          <w:rFonts w:ascii="Arial" w:hAnsi="Arial" w:cs="Arial"/>
          <w:bCs/>
        </w:rPr>
        <w:t xml:space="preserve"> eignet sich das System </w:t>
      </w:r>
      <w:r w:rsidR="0015550E">
        <w:rPr>
          <w:rFonts w:ascii="Arial" w:hAnsi="Arial" w:cs="Arial"/>
          <w:bCs/>
        </w:rPr>
        <w:t>zur Saatgutausbringung</w:t>
      </w:r>
      <w:r w:rsidR="00272E71">
        <w:rPr>
          <w:rFonts w:ascii="Arial" w:hAnsi="Arial" w:cs="Arial"/>
          <w:bCs/>
        </w:rPr>
        <w:t>,</w:t>
      </w:r>
      <w:r w:rsidR="008120B3">
        <w:rPr>
          <w:rFonts w:ascii="Arial" w:hAnsi="Arial" w:cs="Arial"/>
          <w:bCs/>
        </w:rPr>
        <w:t xml:space="preserve"> </w:t>
      </w:r>
      <w:r w:rsidR="00272E71">
        <w:rPr>
          <w:rFonts w:ascii="Arial" w:hAnsi="Arial" w:cs="Arial"/>
          <w:bCs/>
        </w:rPr>
        <w:t>beispielsweise für Untersaaten</w:t>
      </w:r>
      <w:r w:rsidR="003376A8">
        <w:rPr>
          <w:rFonts w:ascii="Arial" w:hAnsi="Arial" w:cs="Arial"/>
          <w:bCs/>
        </w:rPr>
        <w:t>.</w:t>
      </w:r>
      <w:r w:rsidR="007004BE">
        <w:rPr>
          <w:rFonts w:ascii="Arial" w:hAnsi="Arial" w:cs="Arial"/>
          <w:bCs/>
        </w:rPr>
        <w:t xml:space="preserve"> </w:t>
      </w:r>
      <w:r w:rsidR="001553D4">
        <w:rPr>
          <w:rFonts w:ascii="Arial" w:hAnsi="Arial" w:cs="Arial"/>
          <w:bCs/>
        </w:rPr>
        <w:t>Für die Einarbeitung stehen v</w:t>
      </w:r>
      <w:r w:rsidR="00690D52">
        <w:rPr>
          <w:rFonts w:ascii="Arial" w:hAnsi="Arial" w:cs="Arial"/>
          <w:bCs/>
        </w:rPr>
        <w:t>erschiedene nachlaufende</w:t>
      </w:r>
      <w:r w:rsidR="007004BE">
        <w:rPr>
          <w:rFonts w:ascii="Arial" w:hAnsi="Arial" w:cs="Arial"/>
          <w:bCs/>
        </w:rPr>
        <w:t xml:space="preserve"> Werkzeugkombinationen </w:t>
      </w:r>
      <w:r w:rsidR="00CC3924">
        <w:rPr>
          <w:rFonts w:ascii="Arial" w:hAnsi="Arial" w:cs="Arial"/>
          <w:bCs/>
        </w:rPr>
        <w:t>zur Verfügung.</w:t>
      </w:r>
    </w:p>
    <w:p w14:paraId="31B52846" w14:textId="752B138D" w:rsidR="00AF091C" w:rsidRDefault="000827C2" w:rsidP="009A402D">
      <w:pPr>
        <w:spacing w:after="120" w:line="360" w:lineRule="auto"/>
        <w:ind w:left="567" w:right="1695"/>
        <w:rPr>
          <w:rFonts w:ascii="Arial" w:hAnsi="Arial" w:cs="Arial"/>
          <w:bCs/>
        </w:rPr>
      </w:pPr>
      <w:r>
        <w:rPr>
          <w:rFonts w:ascii="Arial" w:hAnsi="Arial" w:cs="Arial"/>
          <w:bCs/>
        </w:rPr>
        <w:t>Die</w:t>
      </w:r>
      <w:r w:rsidR="00E57EFC" w:rsidRPr="00092E68">
        <w:rPr>
          <w:rFonts w:ascii="Arial" w:hAnsi="Arial" w:cs="Arial"/>
          <w:bCs/>
        </w:rPr>
        <w:t xml:space="preserve"> </w:t>
      </w:r>
      <w:r w:rsidR="00E57EFC" w:rsidRPr="00796390">
        <w:rPr>
          <w:rFonts w:ascii="Arial" w:hAnsi="Arial" w:cs="Arial"/>
          <w:bCs/>
        </w:rPr>
        <w:t xml:space="preserve">Bandspritzeinrichtung </w:t>
      </w:r>
      <w:proofErr w:type="spellStart"/>
      <w:r w:rsidR="00E57EFC" w:rsidRPr="00796390">
        <w:rPr>
          <w:rFonts w:ascii="Arial" w:hAnsi="Arial" w:cs="Arial"/>
          <w:bCs/>
        </w:rPr>
        <w:t>RowSpray</w:t>
      </w:r>
      <w:proofErr w:type="spellEnd"/>
      <w:r w:rsidR="00E57EFC" w:rsidRPr="00796390">
        <w:rPr>
          <w:rFonts w:ascii="Arial" w:hAnsi="Arial" w:cs="Arial"/>
          <w:bCs/>
        </w:rPr>
        <w:t xml:space="preserve"> </w:t>
      </w:r>
      <w:r w:rsidR="005470BF" w:rsidRPr="00796390">
        <w:rPr>
          <w:rFonts w:ascii="Arial" w:hAnsi="Arial" w:cs="Arial"/>
          <w:bCs/>
        </w:rPr>
        <w:t xml:space="preserve">kann </w:t>
      </w:r>
      <w:r w:rsidR="00F15FD4" w:rsidRPr="00796390">
        <w:rPr>
          <w:rFonts w:ascii="Arial" w:hAnsi="Arial" w:cs="Arial"/>
          <w:bCs/>
        </w:rPr>
        <w:t xml:space="preserve">in Kombination mit dem Fronttank FT-P </w:t>
      </w:r>
      <w:r w:rsidR="005470BF" w:rsidRPr="00796390">
        <w:rPr>
          <w:rFonts w:ascii="Arial" w:hAnsi="Arial" w:cs="Arial"/>
          <w:bCs/>
        </w:rPr>
        <w:t>eingesetzt werden</w:t>
      </w:r>
      <w:r w:rsidR="001553D4">
        <w:rPr>
          <w:rFonts w:ascii="Arial" w:hAnsi="Arial" w:cs="Arial"/>
          <w:bCs/>
        </w:rPr>
        <w:t>, um</w:t>
      </w:r>
      <w:r w:rsidR="005470BF" w:rsidRPr="00796390">
        <w:rPr>
          <w:rFonts w:ascii="Arial" w:hAnsi="Arial" w:cs="Arial"/>
          <w:bCs/>
        </w:rPr>
        <w:t xml:space="preserve"> P</w:t>
      </w:r>
      <w:r w:rsidR="001C7BB8" w:rsidRPr="00796390">
        <w:rPr>
          <w:rFonts w:ascii="Arial" w:hAnsi="Arial" w:cs="Arial"/>
          <w:bCs/>
        </w:rPr>
        <w:t xml:space="preserve">flanzenschutzmittel oder Flüssigdünger </w:t>
      </w:r>
      <w:r w:rsidR="005470BF" w:rsidRPr="00796390">
        <w:rPr>
          <w:rFonts w:ascii="Arial" w:hAnsi="Arial" w:cs="Arial"/>
          <w:bCs/>
        </w:rPr>
        <w:t xml:space="preserve">gezielt </w:t>
      </w:r>
      <w:r w:rsidR="001553D4">
        <w:rPr>
          <w:rFonts w:ascii="Arial" w:hAnsi="Arial" w:cs="Arial"/>
          <w:bCs/>
        </w:rPr>
        <w:t xml:space="preserve">zu </w:t>
      </w:r>
      <w:r w:rsidR="005470BF" w:rsidRPr="00796390">
        <w:rPr>
          <w:rFonts w:ascii="Arial" w:hAnsi="Arial" w:cs="Arial"/>
          <w:bCs/>
        </w:rPr>
        <w:t>applizieren</w:t>
      </w:r>
      <w:r w:rsidR="001C7BB8" w:rsidRPr="00796390">
        <w:rPr>
          <w:rFonts w:ascii="Arial" w:hAnsi="Arial" w:cs="Arial"/>
          <w:bCs/>
        </w:rPr>
        <w:t xml:space="preserve">. </w:t>
      </w:r>
      <w:r w:rsidR="00F15FD4" w:rsidRPr="00796390">
        <w:rPr>
          <w:rFonts w:ascii="Arial" w:hAnsi="Arial" w:cs="Arial"/>
          <w:bCs/>
        </w:rPr>
        <w:t xml:space="preserve">Die Spritzflüssigkeit </w:t>
      </w:r>
      <w:r w:rsidR="00237190" w:rsidRPr="00796390">
        <w:rPr>
          <w:rFonts w:ascii="Arial" w:hAnsi="Arial" w:cs="Arial"/>
          <w:bCs/>
        </w:rPr>
        <w:t xml:space="preserve">wird </w:t>
      </w:r>
      <w:r w:rsidR="005470BF" w:rsidRPr="00796390">
        <w:rPr>
          <w:rFonts w:ascii="Arial" w:hAnsi="Arial" w:cs="Arial"/>
          <w:bCs/>
        </w:rPr>
        <w:t xml:space="preserve">exakt </w:t>
      </w:r>
      <w:r w:rsidR="00237190" w:rsidRPr="00796390">
        <w:rPr>
          <w:rFonts w:ascii="Arial" w:hAnsi="Arial" w:cs="Arial"/>
          <w:bCs/>
        </w:rPr>
        <w:t>über den einzelnen Kulturpflanzenreihen ausgebracht</w:t>
      </w:r>
      <w:r w:rsidR="00AF091C" w:rsidRPr="00796390">
        <w:rPr>
          <w:rFonts w:ascii="Arial" w:hAnsi="Arial" w:cs="Arial"/>
          <w:bCs/>
        </w:rPr>
        <w:t xml:space="preserve">, während </w:t>
      </w:r>
      <w:r w:rsidR="005470BF" w:rsidRPr="00796390">
        <w:rPr>
          <w:rFonts w:ascii="Arial" w:hAnsi="Arial" w:cs="Arial"/>
          <w:bCs/>
        </w:rPr>
        <w:t xml:space="preserve">die Hackmesser </w:t>
      </w:r>
      <w:r w:rsidR="00AF091C" w:rsidRPr="00796390">
        <w:rPr>
          <w:rFonts w:ascii="Arial" w:hAnsi="Arial" w:cs="Arial"/>
          <w:bCs/>
        </w:rPr>
        <w:t xml:space="preserve">zwischen den Reihen </w:t>
      </w:r>
      <w:r w:rsidR="005470BF" w:rsidRPr="00796390">
        <w:rPr>
          <w:rFonts w:ascii="Arial" w:hAnsi="Arial" w:cs="Arial"/>
          <w:bCs/>
        </w:rPr>
        <w:t xml:space="preserve">mechanisch </w:t>
      </w:r>
      <w:r w:rsidR="00AF091C" w:rsidRPr="00796390">
        <w:rPr>
          <w:rFonts w:ascii="Arial" w:hAnsi="Arial" w:cs="Arial"/>
          <w:bCs/>
        </w:rPr>
        <w:t xml:space="preserve">Unkraut </w:t>
      </w:r>
      <w:r w:rsidR="005470BF" w:rsidRPr="00796390">
        <w:rPr>
          <w:rFonts w:ascii="Arial" w:hAnsi="Arial" w:cs="Arial"/>
          <w:bCs/>
        </w:rPr>
        <w:t>entfernen</w:t>
      </w:r>
      <w:r w:rsidR="00CC3924" w:rsidRPr="00796390">
        <w:rPr>
          <w:rFonts w:ascii="Arial" w:hAnsi="Arial" w:cs="Arial"/>
          <w:bCs/>
        </w:rPr>
        <w:t xml:space="preserve"> und gleichzeitig die Kapillaren brechen. </w:t>
      </w:r>
      <w:r w:rsidR="003F0287" w:rsidRPr="00796390">
        <w:rPr>
          <w:rFonts w:ascii="Arial" w:hAnsi="Arial" w:cs="Arial"/>
          <w:bCs/>
        </w:rPr>
        <w:t>Optional kann die</w:t>
      </w:r>
      <w:r w:rsidR="005A1E69" w:rsidRPr="00796390">
        <w:rPr>
          <w:rFonts w:ascii="Arial" w:hAnsi="Arial" w:cs="Arial"/>
          <w:bCs/>
        </w:rPr>
        <w:t xml:space="preserve"> gesamte Ölversorgung </w:t>
      </w:r>
      <w:r w:rsidR="00F96B3D" w:rsidRPr="00796390">
        <w:rPr>
          <w:rFonts w:ascii="Arial" w:hAnsi="Arial" w:cs="Arial"/>
          <w:bCs/>
        </w:rPr>
        <w:t>von FT-P und Hackmaschine z</w:t>
      </w:r>
      <w:r w:rsidR="005A1E69" w:rsidRPr="00796390">
        <w:rPr>
          <w:rFonts w:ascii="Arial" w:hAnsi="Arial" w:cs="Arial"/>
          <w:bCs/>
        </w:rPr>
        <w:t xml:space="preserve">entral über die </w:t>
      </w:r>
      <w:proofErr w:type="spellStart"/>
      <w:r w:rsidR="005A1E69" w:rsidRPr="00796390">
        <w:rPr>
          <w:rFonts w:ascii="Arial" w:hAnsi="Arial" w:cs="Arial"/>
          <w:bCs/>
        </w:rPr>
        <w:t>Venterra</w:t>
      </w:r>
      <w:proofErr w:type="spellEnd"/>
      <w:r w:rsidR="005A1E69" w:rsidRPr="00796390">
        <w:rPr>
          <w:rFonts w:ascii="Arial" w:hAnsi="Arial" w:cs="Arial"/>
          <w:bCs/>
        </w:rPr>
        <w:t xml:space="preserve"> VR</w:t>
      </w:r>
      <w:r w:rsidR="00741B7D" w:rsidRPr="00796390">
        <w:rPr>
          <w:rFonts w:ascii="Arial" w:hAnsi="Arial" w:cs="Arial"/>
          <w:bCs/>
        </w:rPr>
        <w:t xml:space="preserve"> </w:t>
      </w:r>
      <w:r w:rsidR="005A1E69" w:rsidRPr="00796390">
        <w:rPr>
          <w:rFonts w:ascii="Arial" w:hAnsi="Arial" w:cs="Arial"/>
          <w:bCs/>
        </w:rPr>
        <w:t xml:space="preserve">4 gesteuert werden. </w:t>
      </w:r>
      <w:r w:rsidR="00617342">
        <w:rPr>
          <w:rFonts w:ascii="Arial" w:hAnsi="Arial" w:cs="Arial"/>
          <w:bCs/>
        </w:rPr>
        <w:t>Dies stellt</w:t>
      </w:r>
      <w:r w:rsidR="005A1E69" w:rsidRPr="00796390">
        <w:rPr>
          <w:rFonts w:ascii="Arial" w:hAnsi="Arial" w:cs="Arial"/>
          <w:bCs/>
        </w:rPr>
        <w:t xml:space="preserve"> eine </w:t>
      </w:r>
      <w:r w:rsidR="003E5CA7">
        <w:rPr>
          <w:rFonts w:ascii="Arial" w:hAnsi="Arial" w:cs="Arial"/>
          <w:bCs/>
        </w:rPr>
        <w:t>konstante</w:t>
      </w:r>
      <w:r w:rsidR="005A1E69" w:rsidRPr="00796390">
        <w:rPr>
          <w:rFonts w:ascii="Arial" w:hAnsi="Arial" w:cs="Arial"/>
          <w:bCs/>
        </w:rPr>
        <w:t xml:space="preserve"> Ölversorgung ohne</w:t>
      </w:r>
      <w:r w:rsidR="005A1E69">
        <w:rPr>
          <w:rFonts w:ascii="Arial" w:hAnsi="Arial" w:cs="Arial"/>
          <w:bCs/>
        </w:rPr>
        <w:t xml:space="preserve"> Druckschwankungen </w:t>
      </w:r>
      <w:r w:rsidR="003E5CA7">
        <w:rPr>
          <w:rFonts w:ascii="Arial" w:hAnsi="Arial" w:cs="Arial"/>
          <w:bCs/>
        </w:rPr>
        <w:t>für alle</w:t>
      </w:r>
      <w:r w:rsidR="005A1E69">
        <w:rPr>
          <w:rFonts w:ascii="Arial" w:hAnsi="Arial" w:cs="Arial"/>
          <w:bCs/>
        </w:rPr>
        <w:t xml:space="preserve"> Verbraucher </w:t>
      </w:r>
      <w:r w:rsidR="003E5CA7">
        <w:rPr>
          <w:rFonts w:ascii="Arial" w:hAnsi="Arial" w:cs="Arial"/>
          <w:bCs/>
        </w:rPr>
        <w:t>sicher</w:t>
      </w:r>
      <w:r w:rsidR="005A1E69">
        <w:rPr>
          <w:rFonts w:ascii="Arial" w:hAnsi="Arial" w:cs="Arial"/>
          <w:bCs/>
        </w:rPr>
        <w:t>.</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cs="Arial"/>
          <w:b/>
          <w:bCs/>
        </w:rPr>
        <w:t xml:space="preserve">Hacken bis in die letzte Ecke durch </w:t>
      </w:r>
      <w:r w:rsidR="00B17B51">
        <w:rPr>
          <w:rFonts w:ascii="Arial" w:hAnsi="Arial" w:cs="Arial"/>
          <w:b/>
          <w:bCs/>
        </w:rPr>
        <w:t xml:space="preserve">GPS-gesteuerte </w:t>
      </w:r>
      <w:proofErr w:type="spellStart"/>
      <w:r>
        <w:rPr>
          <w:rFonts w:ascii="Arial" w:hAnsi="Arial" w:cs="Arial"/>
          <w:b/>
          <w:bCs/>
        </w:rPr>
        <w:t>Einzelparallelogrammaushebung</w:t>
      </w:r>
      <w:proofErr w:type="spellEnd"/>
    </w:p>
    <w:p w14:paraId="143DF4BE" w14:textId="30102B80" w:rsidR="00726EF8" w:rsidRDefault="00B17B51" w:rsidP="00101580">
      <w:pPr>
        <w:spacing w:after="120" w:line="360" w:lineRule="auto"/>
        <w:ind w:left="567" w:right="1695"/>
        <w:rPr>
          <w:rFonts w:ascii="Arial" w:hAnsi="Arial" w:cs="Arial"/>
          <w:bCs/>
        </w:rPr>
      </w:pPr>
      <w:r w:rsidRPr="00B17B51">
        <w:rPr>
          <w:rFonts w:ascii="Arial" w:hAnsi="Arial" w:cs="Arial"/>
          <w:bCs/>
        </w:rPr>
        <w:t xml:space="preserve">Dank </w:t>
      </w:r>
      <w:r w:rsidR="000908E6">
        <w:rPr>
          <w:rFonts w:ascii="Arial" w:hAnsi="Arial" w:cs="Arial"/>
          <w:bCs/>
        </w:rPr>
        <w:t xml:space="preserve">des </w:t>
      </w:r>
      <w:r w:rsidRPr="00B17B51">
        <w:rPr>
          <w:rFonts w:ascii="Arial" w:hAnsi="Arial" w:cs="Arial"/>
        </w:rPr>
        <w:t>GPS-Switch gesteuerte</w:t>
      </w:r>
      <w:r w:rsidR="000908E6">
        <w:rPr>
          <w:rFonts w:ascii="Arial" w:hAnsi="Arial" w:cs="Arial"/>
        </w:rPr>
        <w:t>n</w:t>
      </w:r>
      <w:r w:rsidRPr="00B17B51">
        <w:rPr>
          <w:rFonts w:ascii="Arial" w:hAnsi="Arial" w:cs="Arial"/>
        </w:rPr>
        <w:t xml:space="preserve"> </w:t>
      </w:r>
      <w:r w:rsidRPr="00B17B51">
        <w:rPr>
          <w:rFonts w:ascii="Arial" w:hAnsi="Arial" w:cs="Arial"/>
          <w:bCs/>
        </w:rPr>
        <w:t>hydraulische</w:t>
      </w:r>
      <w:r w:rsidR="000908E6">
        <w:rPr>
          <w:rFonts w:ascii="Arial" w:hAnsi="Arial" w:cs="Arial"/>
          <w:bCs/>
        </w:rPr>
        <w:t>n</w:t>
      </w:r>
      <w:r w:rsidRPr="00B17B51">
        <w:rPr>
          <w:rFonts w:ascii="Arial" w:hAnsi="Arial" w:cs="Arial"/>
        </w:rPr>
        <w:t xml:space="preserve"> Einzelreihenaushub</w:t>
      </w:r>
      <w:r w:rsidR="000908E6">
        <w:rPr>
          <w:rFonts w:ascii="Arial" w:hAnsi="Arial" w:cs="Arial"/>
        </w:rPr>
        <w:t>s</w:t>
      </w:r>
      <w:r w:rsidRPr="00B17B51">
        <w:rPr>
          <w:rFonts w:ascii="Arial" w:hAnsi="Arial" w:cs="Arial"/>
        </w:rPr>
        <w:t xml:space="preserve"> ist auch mit sehr großen Arbeitsbreiten eine</w:t>
      </w:r>
      <w:r w:rsidR="000B2554">
        <w:rPr>
          <w:rFonts w:ascii="Arial" w:hAnsi="Arial" w:cs="Arial"/>
        </w:rPr>
        <w:t xml:space="preserve"> </w:t>
      </w:r>
      <w:r w:rsidRPr="00B17B51">
        <w:rPr>
          <w:rFonts w:ascii="Arial" w:hAnsi="Arial" w:cs="Arial"/>
        </w:rPr>
        <w:t xml:space="preserve">präzise Hackarbeit möglich. </w:t>
      </w:r>
      <w:r w:rsidR="000908E6">
        <w:rPr>
          <w:rFonts w:ascii="Arial" w:hAnsi="Arial" w:cs="Arial"/>
        </w:rPr>
        <w:t>A</w:t>
      </w:r>
      <w:r w:rsidRPr="00B17B51">
        <w:rPr>
          <w:rFonts w:ascii="Arial" w:hAnsi="Arial" w:cs="Arial"/>
        </w:rPr>
        <w:t xml:space="preserve">n schräg zulaufenden Vorgewenden und in Keilausläufern </w:t>
      </w:r>
      <w:r w:rsidR="000908E6">
        <w:rPr>
          <w:rFonts w:ascii="Arial" w:hAnsi="Arial" w:cs="Arial"/>
        </w:rPr>
        <w:t xml:space="preserve">wird </w:t>
      </w:r>
      <w:r w:rsidRPr="00B17B51">
        <w:rPr>
          <w:rFonts w:ascii="Arial" w:hAnsi="Arial" w:cs="Arial"/>
        </w:rPr>
        <w:t>anwenderfreundlich sicher</w:t>
      </w:r>
      <w:r w:rsidR="000908E6">
        <w:rPr>
          <w:rFonts w:ascii="Arial" w:hAnsi="Arial" w:cs="Arial"/>
        </w:rPr>
        <w:t>ge</w:t>
      </w:r>
      <w:r w:rsidRPr="00B17B51">
        <w:rPr>
          <w:rFonts w:ascii="Arial" w:hAnsi="Arial" w:cs="Arial"/>
        </w:rPr>
        <w:t xml:space="preserve">stellt, dass </w:t>
      </w:r>
      <w:r w:rsidR="000B2554">
        <w:rPr>
          <w:rFonts w:ascii="Arial" w:hAnsi="Arial" w:cs="Arial"/>
        </w:rPr>
        <w:t xml:space="preserve">sowohl </w:t>
      </w:r>
      <w:r w:rsidRPr="00B17B51">
        <w:rPr>
          <w:rFonts w:ascii="Arial" w:hAnsi="Arial" w:cs="Arial"/>
        </w:rPr>
        <w:t xml:space="preserve">die Kulturpflanze geschont </w:t>
      </w:r>
      <w:r w:rsidR="000B2554">
        <w:rPr>
          <w:rFonts w:ascii="Arial" w:hAnsi="Arial" w:cs="Arial"/>
        </w:rPr>
        <w:t>als auch</w:t>
      </w:r>
      <w:r w:rsidRPr="00B17B51">
        <w:rPr>
          <w:rFonts w:ascii="Arial" w:hAnsi="Arial" w:cs="Arial"/>
        </w:rPr>
        <w:t xml:space="preserve"> „die letzte Ecke“ sauber gehackt wird. </w:t>
      </w:r>
      <w:r w:rsidR="000908E6">
        <w:rPr>
          <w:rFonts w:ascii="Arial" w:hAnsi="Arial" w:cs="Arial"/>
          <w:bCs/>
        </w:rPr>
        <w:t>Zudem ermöglicht dieses</w:t>
      </w:r>
      <w:r w:rsidR="006A2103">
        <w:rPr>
          <w:rFonts w:ascii="Arial" w:hAnsi="Arial" w:cs="Arial"/>
          <w:bCs/>
        </w:rPr>
        <w:t xml:space="preserve"> System</w:t>
      </w:r>
      <w:r w:rsidRPr="00B17B51">
        <w:rPr>
          <w:rFonts w:ascii="Arial" w:hAnsi="Arial" w:cs="Arial"/>
          <w:bCs/>
        </w:rPr>
        <w:t xml:space="preserve"> ein automatisches Ausheben der Parallelogramme bei der </w:t>
      </w:r>
      <w:proofErr w:type="spellStart"/>
      <w:r w:rsidRPr="00B17B51">
        <w:rPr>
          <w:rFonts w:ascii="Arial" w:hAnsi="Arial" w:cs="Arial"/>
          <w:bCs/>
        </w:rPr>
        <w:t>Klappung</w:t>
      </w:r>
      <w:proofErr w:type="spellEnd"/>
      <w:r w:rsidRPr="00B17B51">
        <w:rPr>
          <w:rFonts w:ascii="Arial" w:hAnsi="Arial" w:cs="Arial"/>
          <w:bCs/>
        </w:rPr>
        <w:t xml:space="preserve">. </w:t>
      </w:r>
      <w:r w:rsidR="00953818">
        <w:rPr>
          <w:rFonts w:ascii="Arial" w:hAnsi="Arial" w:cs="Arial"/>
          <w:bCs/>
        </w:rPr>
        <w:t>Dadurch werden</w:t>
      </w:r>
      <w:r w:rsidRPr="00B17B51">
        <w:rPr>
          <w:rFonts w:ascii="Arial" w:hAnsi="Arial" w:cs="Arial"/>
          <w:bCs/>
        </w:rPr>
        <w:t xml:space="preserve"> potenzielle Kollisionen der Hackelemente beim Klappvorgang </w:t>
      </w:r>
      <w:r w:rsidR="00953818">
        <w:rPr>
          <w:rFonts w:ascii="Arial" w:hAnsi="Arial" w:cs="Arial"/>
          <w:bCs/>
        </w:rPr>
        <w:t>zuverlässig verhindert</w:t>
      </w:r>
      <w:r w:rsidRPr="00B17B51">
        <w:rPr>
          <w:rFonts w:ascii="Arial" w:hAnsi="Arial" w:cs="Arial"/>
          <w:bCs/>
        </w:rPr>
        <w:t xml:space="preserve"> und eine</w:t>
      </w:r>
      <w:r w:rsidR="000A2F30">
        <w:rPr>
          <w:rFonts w:ascii="Arial" w:hAnsi="Arial" w:cs="Arial"/>
          <w:bCs/>
        </w:rPr>
        <w:t xml:space="preserve"> </w:t>
      </w:r>
      <w:r w:rsidR="008E23C1" w:rsidRPr="00B17B51">
        <w:rPr>
          <w:rFonts w:ascii="Arial" w:hAnsi="Arial" w:cs="Arial"/>
          <w:bCs/>
        </w:rPr>
        <w:t>maximal</w:t>
      </w:r>
      <w:r w:rsidR="008E23C1">
        <w:rPr>
          <w:rFonts w:ascii="Arial" w:hAnsi="Arial" w:cs="Arial"/>
          <w:bCs/>
        </w:rPr>
        <w:t>e</w:t>
      </w:r>
      <w:r w:rsidR="008E23C1" w:rsidRPr="00B17B51">
        <w:rPr>
          <w:rFonts w:ascii="Arial" w:hAnsi="Arial" w:cs="Arial"/>
          <w:bCs/>
        </w:rPr>
        <w:t xml:space="preserve"> </w:t>
      </w:r>
      <w:r w:rsidRPr="00B17B51">
        <w:rPr>
          <w:rFonts w:ascii="Arial" w:hAnsi="Arial" w:cs="Arial"/>
          <w:bCs/>
        </w:rPr>
        <w:t xml:space="preserve">Transportbreite von 3 m </w:t>
      </w:r>
      <w:r w:rsidR="00B24B0C">
        <w:rPr>
          <w:rFonts w:ascii="Arial" w:hAnsi="Arial" w:cs="Arial"/>
          <w:bCs/>
        </w:rPr>
        <w:t xml:space="preserve">selbst </w:t>
      </w:r>
      <w:r w:rsidRPr="00B17B51">
        <w:rPr>
          <w:rFonts w:ascii="Arial" w:hAnsi="Arial" w:cs="Arial"/>
          <w:bCs/>
        </w:rPr>
        <w:t>bei diesen Arbeitsbreiten sicher</w:t>
      </w:r>
      <w:r w:rsidR="00953818">
        <w:rPr>
          <w:rFonts w:ascii="Arial" w:hAnsi="Arial" w:cs="Arial"/>
          <w:bCs/>
        </w:rPr>
        <w:t>gestellt</w:t>
      </w:r>
      <w:r w:rsidRPr="00B17B51">
        <w:rPr>
          <w:rFonts w:ascii="Arial" w:hAnsi="Arial" w:cs="Arial"/>
          <w:bCs/>
        </w:rPr>
        <w:t xml:space="preserve">. </w:t>
      </w:r>
      <w:r w:rsidR="00726EF8" w:rsidRPr="00B17B51">
        <w:rPr>
          <w:rFonts w:ascii="Arial" w:hAnsi="Arial" w:cs="Arial"/>
          <w:bCs/>
        </w:rPr>
        <w:t>Die</w:t>
      </w:r>
      <w:r w:rsidR="00726EF8">
        <w:rPr>
          <w:rFonts w:ascii="Arial" w:hAnsi="Arial" w:cs="Arial"/>
          <w:bCs/>
        </w:rPr>
        <w:t xml:space="preserve"> optionale Load-</w:t>
      </w:r>
      <w:proofErr w:type="spellStart"/>
      <w:r w:rsidR="00726EF8">
        <w:rPr>
          <w:rFonts w:ascii="Arial" w:hAnsi="Arial" w:cs="Arial"/>
          <w:bCs/>
        </w:rPr>
        <w:t>Sensing</w:t>
      </w:r>
      <w:proofErr w:type="spellEnd"/>
      <w:r w:rsidR="00726EF8">
        <w:rPr>
          <w:rFonts w:ascii="Arial" w:hAnsi="Arial" w:cs="Arial"/>
          <w:bCs/>
        </w:rPr>
        <w:t xml:space="preserve"> Ausstattung in Verbindung mit einem Druckspeicher reduziert den Ölverbrauch traktorseitig auf ein Minimum.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cs="Arial"/>
          <w:bCs/>
        </w:rPr>
        <w:lastRenderedPageBreak/>
        <w:t xml:space="preserve">Die Steuerung erfolgt über das ISOBUS-Bedienterminal </w:t>
      </w:r>
      <w:proofErr w:type="spellStart"/>
      <w:r>
        <w:rPr>
          <w:rFonts w:ascii="Arial" w:hAnsi="Arial" w:cs="Arial"/>
          <w:bCs/>
        </w:rPr>
        <w:t>AmaTron</w:t>
      </w:r>
      <w:proofErr w:type="spellEnd"/>
      <w:r>
        <w:rPr>
          <w:rFonts w:ascii="Arial" w:hAnsi="Arial" w:cs="Arial"/>
          <w:bCs/>
        </w:rPr>
        <w:t xml:space="preserve"> 4 sehr komfortabel und kann auch in Verbindung mit der Bandspritzeinrichtung eingesetzt </w:t>
      </w:r>
      <w:r w:rsidRPr="00B5307F">
        <w:rPr>
          <w:rFonts w:ascii="Arial" w:hAnsi="Arial" w:cs="Arial"/>
          <w:bCs/>
        </w:rPr>
        <w:t>werden</w:t>
      </w:r>
      <w:r w:rsidR="000827C2" w:rsidRPr="00B5307F">
        <w:rPr>
          <w:rFonts w:ascii="Arial" w:hAnsi="Arial" w:cs="Arial"/>
          <w:bCs/>
        </w:rPr>
        <w:t>.</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cs="Arial"/>
          <w:b/>
          <w:bCs/>
        </w:rPr>
        <w:t xml:space="preserve">Flexibilität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cs="Arial"/>
          <w:bCs/>
        </w:rPr>
        <w:t xml:space="preserve">Die </w:t>
      </w:r>
      <w:proofErr w:type="spellStart"/>
      <w:r w:rsidRPr="00796390">
        <w:rPr>
          <w:rFonts w:ascii="Arial" w:hAnsi="Arial" w:cs="Arial"/>
          <w:bCs/>
        </w:rPr>
        <w:t>Venterra</w:t>
      </w:r>
      <w:proofErr w:type="spellEnd"/>
      <w:r w:rsidRPr="00796390">
        <w:rPr>
          <w:rFonts w:ascii="Arial" w:hAnsi="Arial" w:cs="Arial"/>
          <w:bCs/>
        </w:rPr>
        <w:t xml:space="preserve"> </w:t>
      </w:r>
      <w:r w:rsidR="00C16C9C" w:rsidRPr="00796390">
        <w:rPr>
          <w:rFonts w:ascii="Arial" w:hAnsi="Arial" w:cs="Arial"/>
          <w:bCs/>
        </w:rPr>
        <w:t>VR</w:t>
      </w:r>
      <w:r w:rsidR="00AE432D" w:rsidRPr="00796390">
        <w:rPr>
          <w:rFonts w:ascii="Arial" w:hAnsi="Arial" w:cs="Arial"/>
          <w:bCs/>
        </w:rPr>
        <w:t xml:space="preserve"> </w:t>
      </w:r>
      <w:r w:rsidR="00C16C9C" w:rsidRPr="00796390">
        <w:rPr>
          <w:rFonts w:ascii="Arial" w:hAnsi="Arial" w:cs="Arial"/>
          <w:bCs/>
        </w:rPr>
        <w:t>4</w:t>
      </w:r>
      <w:r w:rsidRPr="00796390">
        <w:rPr>
          <w:rFonts w:ascii="Arial" w:hAnsi="Arial" w:cs="Arial"/>
          <w:bCs/>
        </w:rPr>
        <w:t xml:space="preserve"> ist </w:t>
      </w:r>
      <w:r w:rsidR="00615C7A" w:rsidRPr="00796390">
        <w:rPr>
          <w:rFonts w:ascii="Arial" w:hAnsi="Arial" w:cs="Arial"/>
          <w:bCs/>
        </w:rPr>
        <w:t>für maximale Flexibilität als Baukastensystem entwickelt worden. Dadurch lässt</w:t>
      </w:r>
      <w:r w:rsidR="00000B90" w:rsidRPr="00796390">
        <w:rPr>
          <w:rFonts w:ascii="Arial" w:hAnsi="Arial" w:cs="Arial"/>
          <w:bCs/>
        </w:rPr>
        <w:t xml:space="preserve"> sich die Maschine auch später auf geänderte Betriebssituationen einfach anpassen</w:t>
      </w:r>
      <w:r w:rsidR="00E33596" w:rsidRPr="00796390">
        <w:rPr>
          <w:rFonts w:ascii="Arial" w:hAnsi="Arial" w:cs="Arial"/>
          <w:bCs/>
        </w:rPr>
        <w:t>.</w:t>
      </w:r>
      <w:r w:rsidR="00FA48B1" w:rsidRPr="00796390">
        <w:rPr>
          <w:rFonts w:ascii="Arial" w:hAnsi="Arial" w:cs="Arial"/>
          <w:bCs/>
        </w:rPr>
        <w:t xml:space="preserve"> Nicht nur o</w:t>
      </w:r>
      <w:r w:rsidR="00647D84" w:rsidRPr="00796390">
        <w:rPr>
          <w:rFonts w:ascii="Arial" w:hAnsi="Arial" w:cs="Arial"/>
          <w:bCs/>
        </w:rPr>
        <w:t xml:space="preserve">ptionale </w:t>
      </w:r>
      <w:r w:rsidR="00624430" w:rsidRPr="00796390">
        <w:rPr>
          <w:rFonts w:ascii="Arial" w:hAnsi="Arial" w:cs="Arial"/>
          <w:bCs/>
        </w:rPr>
        <w:t>Werkzeuge</w:t>
      </w:r>
      <w:r w:rsidR="00647D84" w:rsidRPr="00796390">
        <w:rPr>
          <w:rFonts w:ascii="Arial" w:hAnsi="Arial" w:cs="Arial"/>
          <w:bCs/>
        </w:rPr>
        <w:t xml:space="preserve"> wie </w:t>
      </w:r>
      <w:r w:rsidR="008A4865" w:rsidRPr="00796390">
        <w:rPr>
          <w:rFonts w:ascii="Arial" w:hAnsi="Arial" w:cs="Arial"/>
          <w:bCs/>
        </w:rPr>
        <w:t>Hack</w:t>
      </w:r>
      <w:r w:rsidR="00E96B34" w:rsidRPr="00796390">
        <w:rPr>
          <w:rFonts w:ascii="Arial" w:hAnsi="Arial" w:cs="Arial"/>
          <w:bCs/>
        </w:rPr>
        <w:t>schutzscheiben</w:t>
      </w:r>
      <w:r w:rsidR="00647D84" w:rsidRPr="00796390">
        <w:rPr>
          <w:rFonts w:ascii="Arial" w:hAnsi="Arial" w:cs="Arial"/>
          <w:bCs/>
        </w:rPr>
        <w:t xml:space="preserve">, </w:t>
      </w:r>
      <w:proofErr w:type="spellStart"/>
      <w:r w:rsidR="00C16C9C" w:rsidRPr="00796390">
        <w:rPr>
          <w:rFonts w:ascii="Arial" w:hAnsi="Arial" w:cs="Arial"/>
          <w:bCs/>
        </w:rPr>
        <w:t>Häufler</w:t>
      </w:r>
      <w:proofErr w:type="spellEnd"/>
      <w:r w:rsidR="00C16C9C" w:rsidRPr="00796390">
        <w:rPr>
          <w:rFonts w:ascii="Arial" w:hAnsi="Arial" w:cs="Arial"/>
          <w:bCs/>
        </w:rPr>
        <w:t>, Striegel</w:t>
      </w:r>
      <w:r w:rsidR="00647D84" w:rsidRPr="00796390">
        <w:rPr>
          <w:rFonts w:ascii="Arial" w:hAnsi="Arial" w:cs="Arial"/>
          <w:bCs/>
        </w:rPr>
        <w:t xml:space="preserve"> oder </w:t>
      </w:r>
      <w:r w:rsidR="00C16C9C" w:rsidRPr="00796390">
        <w:rPr>
          <w:rFonts w:ascii="Arial" w:hAnsi="Arial" w:cs="Arial"/>
          <w:bCs/>
        </w:rPr>
        <w:t xml:space="preserve">Fingerhacke </w:t>
      </w:r>
      <w:r w:rsidR="00FA48B1" w:rsidRPr="00796390">
        <w:rPr>
          <w:rFonts w:ascii="Arial" w:hAnsi="Arial" w:cs="Arial"/>
          <w:bCs/>
        </w:rPr>
        <w:t>lassen sich jederzei</w:t>
      </w:r>
      <w:r w:rsidR="007C5EC8" w:rsidRPr="00796390">
        <w:rPr>
          <w:rFonts w:ascii="Arial" w:hAnsi="Arial" w:cs="Arial"/>
          <w:bCs/>
        </w:rPr>
        <w:t>t</w:t>
      </w:r>
      <w:r w:rsidR="00FA48B1" w:rsidRPr="00796390">
        <w:rPr>
          <w:rFonts w:ascii="Arial" w:hAnsi="Arial" w:cs="Arial"/>
          <w:bCs/>
        </w:rPr>
        <w:t xml:space="preserve"> nachrüsten, auch </w:t>
      </w:r>
      <w:r w:rsidR="00647D84" w:rsidRPr="00796390">
        <w:rPr>
          <w:rFonts w:ascii="Arial" w:hAnsi="Arial" w:cs="Arial"/>
          <w:bCs/>
        </w:rPr>
        <w:t xml:space="preserve">befinden </w:t>
      </w:r>
      <w:r w:rsidR="00B16235" w:rsidRPr="00796390">
        <w:rPr>
          <w:rFonts w:ascii="Arial" w:hAnsi="Arial" w:cs="Arial"/>
          <w:bCs/>
        </w:rPr>
        <w:t xml:space="preserve">sie </w:t>
      </w:r>
      <w:r w:rsidR="00647D84" w:rsidRPr="00796390">
        <w:rPr>
          <w:rFonts w:ascii="Arial" w:hAnsi="Arial" w:cs="Arial"/>
          <w:bCs/>
        </w:rPr>
        <w:t xml:space="preserve">sich </w:t>
      </w:r>
      <w:r w:rsidR="00C16C9C" w:rsidRPr="00796390">
        <w:rPr>
          <w:rFonts w:ascii="Arial" w:hAnsi="Arial" w:cs="Arial"/>
          <w:bCs/>
        </w:rPr>
        <w:t xml:space="preserve">je nach Auswahl </w:t>
      </w:r>
      <w:r w:rsidR="00647D84" w:rsidRPr="00796390">
        <w:rPr>
          <w:rFonts w:ascii="Arial" w:hAnsi="Arial" w:cs="Arial"/>
          <w:bCs/>
        </w:rPr>
        <w:t xml:space="preserve">an einem separat geführten Parallelogramm und ermöglichen so eine </w:t>
      </w:r>
      <w:r w:rsidR="00C16C9C" w:rsidRPr="00796390">
        <w:rPr>
          <w:rFonts w:ascii="Arial" w:hAnsi="Arial" w:cs="Arial"/>
          <w:bCs/>
        </w:rPr>
        <w:t>präzise</w:t>
      </w:r>
      <w:r w:rsidR="00647D84" w:rsidRPr="00796390">
        <w:rPr>
          <w:rFonts w:ascii="Arial" w:hAnsi="Arial" w:cs="Arial"/>
          <w:bCs/>
        </w:rPr>
        <w:t xml:space="preserve"> Bodenanpassung in jeder Situation. </w:t>
      </w:r>
    </w:p>
    <w:p w14:paraId="7AA22486" w14:textId="58F5B0C3" w:rsidR="007056E7" w:rsidRPr="00796390" w:rsidRDefault="007C5EC8" w:rsidP="008022F1">
      <w:pPr>
        <w:spacing w:after="120" w:line="360" w:lineRule="auto"/>
        <w:ind w:left="567" w:right="1695"/>
        <w:rPr>
          <w:rFonts w:ascii="Arial" w:hAnsi="Arial" w:cs="Arial"/>
          <w:bCs/>
        </w:rPr>
      </w:pPr>
      <w:r w:rsidRPr="00796390">
        <w:rPr>
          <w:rFonts w:ascii="Arial" w:hAnsi="Arial" w:cs="Arial"/>
          <w:bCs/>
        </w:rPr>
        <w:t xml:space="preserve">Selbst </w:t>
      </w:r>
      <w:r w:rsidR="00DB0A15" w:rsidRPr="00796390">
        <w:rPr>
          <w:rFonts w:ascii="Arial" w:hAnsi="Arial" w:cs="Arial"/>
          <w:bCs/>
        </w:rPr>
        <w:t>geänderte Reihenweite</w:t>
      </w:r>
      <w:r w:rsidR="00956AF5" w:rsidRPr="00796390">
        <w:rPr>
          <w:rFonts w:ascii="Arial" w:hAnsi="Arial" w:cs="Arial"/>
          <w:bCs/>
        </w:rPr>
        <w:t>n</w:t>
      </w:r>
      <w:r w:rsidR="00DB0A15" w:rsidRPr="00796390">
        <w:rPr>
          <w:rFonts w:ascii="Arial" w:hAnsi="Arial" w:cs="Arial"/>
          <w:bCs/>
        </w:rPr>
        <w:t xml:space="preserve"> sind</w:t>
      </w:r>
      <w:r w:rsidR="004718EB" w:rsidRPr="00796390">
        <w:rPr>
          <w:rFonts w:ascii="Arial" w:hAnsi="Arial" w:cs="Arial"/>
          <w:bCs/>
        </w:rPr>
        <w:t xml:space="preserve"> an der </w:t>
      </w:r>
      <w:proofErr w:type="spellStart"/>
      <w:r w:rsidR="004718EB" w:rsidRPr="00796390">
        <w:rPr>
          <w:rFonts w:ascii="Arial" w:hAnsi="Arial" w:cs="Arial"/>
          <w:bCs/>
        </w:rPr>
        <w:t>Venterra</w:t>
      </w:r>
      <w:proofErr w:type="spellEnd"/>
      <w:r w:rsidR="004718EB" w:rsidRPr="00796390">
        <w:rPr>
          <w:rFonts w:ascii="Arial" w:hAnsi="Arial" w:cs="Arial"/>
          <w:bCs/>
        </w:rPr>
        <w:t xml:space="preserve"> </w:t>
      </w:r>
      <w:r w:rsidR="00C16C9C" w:rsidRPr="00796390">
        <w:rPr>
          <w:rFonts w:ascii="Arial" w:hAnsi="Arial" w:cs="Arial"/>
          <w:bCs/>
        </w:rPr>
        <w:t>VR</w:t>
      </w:r>
      <w:r w:rsidR="00306037" w:rsidRPr="00796390">
        <w:rPr>
          <w:rFonts w:ascii="Arial" w:hAnsi="Arial" w:cs="Arial"/>
          <w:bCs/>
        </w:rPr>
        <w:t xml:space="preserve"> </w:t>
      </w:r>
      <w:r w:rsidR="00C16C9C" w:rsidRPr="00796390">
        <w:rPr>
          <w:rFonts w:ascii="Arial" w:hAnsi="Arial" w:cs="Arial"/>
          <w:bCs/>
        </w:rPr>
        <w:t>4</w:t>
      </w:r>
      <w:r w:rsidR="004718EB" w:rsidRPr="00796390">
        <w:rPr>
          <w:rFonts w:ascii="Arial" w:hAnsi="Arial" w:cs="Arial"/>
          <w:bCs/>
        </w:rPr>
        <w:t xml:space="preserve"> einfach umzuset</w:t>
      </w:r>
      <w:r w:rsidR="00956AF5" w:rsidRPr="00796390">
        <w:rPr>
          <w:rFonts w:ascii="Arial" w:hAnsi="Arial" w:cs="Arial"/>
          <w:bCs/>
        </w:rPr>
        <w:t>z</w:t>
      </w:r>
      <w:r w:rsidR="004718EB" w:rsidRPr="00796390">
        <w:rPr>
          <w:rFonts w:ascii="Arial" w:hAnsi="Arial" w:cs="Arial"/>
          <w:bCs/>
        </w:rPr>
        <w:t xml:space="preserve">en. </w:t>
      </w:r>
      <w:r w:rsidRPr="00796390">
        <w:rPr>
          <w:rFonts w:ascii="Arial" w:hAnsi="Arial" w:cs="Arial"/>
          <w:bCs/>
        </w:rPr>
        <w:t>D</w:t>
      </w:r>
      <w:r w:rsidR="00217555" w:rsidRPr="00796390">
        <w:rPr>
          <w:rFonts w:ascii="Arial" w:hAnsi="Arial" w:cs="Arial"/>
          <w:bCs/>
        </w:rPr>
        <w:t xml:space="preserve">er Rahmen der </w:t>
      </w:r>
      <w:proofErr w:type="spellStart"/>
      <w:r w:rsidR="00217555" w:rsidRPr="00796390">
        <w:rPr>
          <w:rFonts w:ascii="Arial" w:hAnsi="Arial" w:cs="Arial"/>
          <w:bCs/>
        </w:rPr>
        <w:t>Vent</w:t>
      </w:r>
      <w:r w:rsidR="007D1E8E" w:rsidRPr="00796390">
        <w:rPr>
          <w:rFonts w:ascii="Arial" w:hAnsi="Arial" w:cs="Arial"/>
          <w:bCs/>
        </w:rPr>
        <w:t>erra</w:t>
      </w:r>
      <w:proofErr w:type="spellEnd"/>
      <w:r w:rsidR="007D1E8E" w:rsidRPr="00796390">
        <w:rPr>
          <w:rFonts w:ascii="Arial" w:hAnsi="Arial" w:cs="Arial"/>
          <w:bCs/>
        </w:rPr>
        <w:t xml:space="preserve"> ist so konzipiert, dass jegliche Reihenweiten auch im Nachgang mit geringem Aufwand umgesetzt werden können</w:t>
      </w:r>
      <w:r w:rsidR="0048255D" w:rsidRPr="00796390">
        <w:rPr>
          <w:rFonts w:ascii="Arial" w:hAnsi="Arial" w:cs="Arial"/>
          <w:bCs/>
        </w:rPr>
        <w:t>.</w:t>
      </w:r>
      <w:r w:rsidR="00616A16" w:rsidRPr="00796390">
        <w:rPr>
          <w:rFonts w:ascii="Arial" w:hAnsi="Arial" w:cs="Arial"/>
          <w:bCs/>
        </w:rPr>
        <w:t xml:space="preserve">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77777777" w:rsidR="00AD6942" w:rsidRDefault="00AD6942" w:rsidP="00AD6942">
      <w:pPr>
        <w:spacing w:after="120" w:line="360" w:lineRule="auto"/>
        <w:ind w:left="567" w:right="1695"/>
        <w:rPr>
          <w:rFonts w:ascii="Arial" w:hAnsi="Arial" w:cs="Arial"/>
          <w:bCs/>
        </w:rPr>
      </w:pPr>
    </w:p>
    <w:p w14:paraId="47A7D94D" w14:textId="7600463B" w:rsidR="00AD6942" w:rsidRDefault="00B5307F" w:rsidP="00AD6942">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67188076" w:rsidR="00B5307F" w:rsidRPr="00D45F65" w:rsidRDefault="00D45F65" w:rsidP="00D45F65">
      <w:pPr>
        <w:spacing w:after="120" w:line="360" w:lineRule="auto"/>
        <w:ind w:left="567" w:right="419"/>
        <w:rPr>
          <w:rFonts w:ascii="Arial" w:hAnsi="Arial" w:cs="Arial"/>
          <w:bCs/>
          <w:sz w:val="22"/>
          <w:szCs w:val="22"/>
        </w:rPr>
      </w:pPr>
      <w:r w:rsidRPr="00D45F65">
        <w:rPr>
          <w:rFonts w:ascii="Arial" w:hAnsi="Arial" w:cs="Arial"/>
          <w:bCs/>
          <w:sz w:val="22"/>
          <w:szCs w:val="22"/>
        </w:rPr>
        <w:t xml:space="preserve">Zuverlässiges Hacken mit höchster Flexibilität und Schlagkraft mit der AMAZONE </w:t>
      </w:r>
      <w:proofErr w:type="spellStart"/>
      <w:r w:rsidRPr="00D45F65">
        <w:rPr>
          <w:rFonts w:ascii="Arial" w:hAnsi="Arial" w:cs="Arial"/>
          <w:bCs/>
          <w:sz w:val="22"/>
          <w:szCs w:val="22"/>
        </w:rPr>
        <w:t>Venterra</w:t>
      </w:r>
      <w:proofErr w:type="spellEnd"/>
      <w:r w:rsidRPr="00D45F65">
        <w:rPr>
          <w:rFonts w:ascii="Arial" w:hAnsi="Arial" w:cs="Arial"/>
          <w:bCs/>
          <w:sz w:val="22"/>
          <w:szCs w:val="22"/>
        </w:rPr>
        <w:t xml:space="preserve"> VR 4</w:t>
      </w:r>
      <w:r>
        <w:rPr>
          <w:rFonts w:ascii="Arial" w:hAnsi="Arial" w:cs="Arial"/>
          <w:bCs/>
          <w:sz w:val="22"/>
          <w:szCs w:val="22"/>
        </w:rPr>
        <w:t>.</w:t>
      </w:r>
    </w:p>
    <w:p w14:paraId="4C84FDE0" w14:textId="2F0C2CFA" w:rsidR="00B5307F" w:rsidRDefault="00B5307F" w:rsidP="00AD6942">
      <w:pPr>
        <w:spacing w:after="120" w:line="360" w:lineRule="auto"/>
        <w:ind w:left="567" w:right="1695"/>
        <w:rPr>
          <w:rFonts w:ascii="Arial" w:hAnsi="Arial" w:cs="Arial"/>
          <w:bCs/>
        </w:rPr>
      </w:pPr>
      <w:r>
        <w:rPr>
          <w:rFonts w:ascii="Arial" w:hAnsi="Arial" w:cs="Arial"/>
          <w:bCs/>
          <w:noProof/>
        </w:rPr>
        <w:drawing>
          <wp:inline distT="0" distB="0" distL="0" distR="0" wp14:anchorId="50FEAEFA" wp14:editId="794332C5">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rPr>
          <w:rFonts w:ascii="Arial" w:hAnsi="Arial" w:cs="Arial"/>
          <w:bCs/>
          <w:noProof/>
        </w:rP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08514947"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15E6C181"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15E6C181"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7B7D3B">
                            <w:rPr>
                              <w:rFonts w:ascii="Arial" w:hAnsi="Arial" w:cs="Arial"/>
                              <w:color w:val="FFFFFF" w:themeColor="background1"/>
                              <w:kern w:val="24"/>
                              <w:sz w:val="28"/>
                              <w:szCs w:val="28"/>
                            </w:rPr>
                            <w:t>März</w:t>
                          </w:r>
                          <w:r w:rsidR="002564B3">
                            <w:rPr>
                              <w:rFonts w:ascii="Arial" w:hAnsi="Arial" w:cs="Arial"/>
                              <w:color w:val="FFFFFF" w:themeColor="background1"/>
                              <w:kern w:val="24"/>
                              <w:sz w:val="28"/>
                              <w:szCs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7B7D3B">
                      <w:rPr>
                        <w:rFonts w:ascii="Arial" w:hAnsi="Arial" w:cs="Arial"/>
                        <w:color w:val="FFFFFF" w:themeColor="background1"/>
                        <w:kern w:val="24"/>
                        <w:sz w:val="28"/>
                        <w:szCs w:val="28"/>
                      </w:rPr>
                      <w:t>März</w:t>
                    </w:r>
                    <w:r w:rsidR="002564B3">
                      <w:rPr>
                        <w:rFonts w:ascii="Arial" w:hAnsi="Arial" w:cs="Arial"/>
                        <w:color w:val="FFFFFF" w:themeColor="background1"/>
                        <w:kern w:val="24"/>
                        <w:sz w:val="28"/>
                        <w:szCs w:val="28"/>
                      </w:rPr>
                      <w:t xml:space="preserve">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1243"/>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5F65"/>
    <w:rsid w:val="00D46166"/>
    <w:rsid w:val="00D46DCA"/>
    <w:rsid w:val="00D47C69"/>
    <w:rsid w:val="00D51EA2"/>
    <w:rsid w:val="00D5253D"/>
    <w:rsid w:val="00D52ABC"/>
    <w:rsid w:val="00D5713C"/>
    <w:rsid w:val="00D62B7C"/>
    <w:rsid w:val="00D62FE8"/>
    <w:rsid w:val="00D63365"/>
    <w:rsid w:val="00D64768"/>
    <w:rsid w:val="00D64EFE"/>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896</Words>
  <Characters>6406</Characters>
  <Application>Microsoft Office Word</Application>
  <DocSecurity>0</DocSecurity>
  <Lines>53</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25</cp:revision>
  <cp:lastPrinted>2010-02-24T09:10:00Z</cp:lastPrinted>
  <dcterms:created xsi:type="dcterms:W3CDTF">2025-02-24T12:53:00Z</dcterms:created>
  <dcterms:modified xsi:type="dcterms:W3CDTF">2025-03-13T12:31:00Z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